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807" w:firstLineChars="500"/>
        <w:jc w:val="both"/>
        <w:rPr>
          <w:b/>
          <w:bCs/>
          <w:color w:val="auto"/>
          <w:sz w:val="36"/>
          <w:szCs w:val="44"/>
        </w:rPr>
      </w:pPr>
      <w:r>
        <w:rPr>
          <w:rFonts w:hint="eastAsia"/>
          <w:b/>
          <w:bCs/>
          <w:color w:val="auto"/>
          <w:sz w:val="36"/>
          <w:szCs w:val="44"/>
          <w:lang w:val="en-US" w:eastAsia="zh-CN"/>
        </w:rPr>
        <w:t>全院大型垃圾清运采购</w:t>
      </w:r>
      <w:r>
        <w:rPr>
          <w:rFonts w:hint="eastAsia"/>
          <w:b/>
          <w:bCs/>
          <w:color w:val="auto"/>
          <w:sz w:val="36"/>
          <w:szCs w:val="44"/>
        </w:rPr>
        <w:t>需求</w:t>
      </w:r>
    </w:p>
    <w:p>
      <w:pPr>
        <w:jc w:val="center"/>
        <w:rPr>
          <w:color w:val="auto"/>
          <w:sz w:val="32"/>
          <w:szCs w:val="40"/>
        </w:rPr>
      </w:pPr>
      <w:r>
        <w:rPr>
          <w:rFonts w:hint="eastAsia"/>
          <w:color w:val="auto"/>
          <w:sz w:val="32"/>
          <w:szCs w:val="40"/>
        </w:rPr>
        <w:t xml:space="preserve">                   </w:t>
      </w:r>
      <w:r>
        <w:rPr>
          <w:rFonts w:hint="eastAsia"/>
          <w:color w:val="auto"/>
          <w:sz w:val="32"/>
          <w:szCs w:val="40"/>
          <w:lang w:val="en-US" w:eastAsia="zh-CN"/>
        </w:rPr>
        <w:t>需求调研：</w:t>
      </w:r>
      <w:r>
        <w:rPr>
          <w:rFonts w:hint="eastAsia"/>
          <w:color w:val="auto"/>
          <w:sz w:val="32"/>
          <w:szCs w:val="40"/>
        </w:rPr>
        <w:t xml:space="preserve">  </w:t>
      </w:r>
    </w:p>
    <w:p>
      <w:pPr>
        <w:numPr>
          <w:ilvl w:val="0"/>
          <w:numId w:val="0"/>
        </w:numPr>
        <w:rPr>
          <w:color w:val="auto"/>
          <w:sz w:val="32"/>
          <w:szCs w:val="40"/>
        </w:rPr>
      </w:pPr>
      <w:r>
        <w:rPr>
          <w:rFonts w:hint="eastAsia" w:cstheme="minorBidi"/>
          <w:color w:val="auto"/>
          <w:kern w:val="2"/>
          <w:sz w:val="32"/>
          <w:szCs w:val="40"/>
          <w:lang w:val="en-US" w:eastAsia="zh-CN" w:bidi="ar-SA"/>
        </w:rPr>
        <w:t>一</w:t>
      </w:r>
      <w:r>
        <w:rPr>
          <w:rFonts w:hint="eastAsia" w:asciiTheme="minorHAnsi" w:hAnsiTheme="minorHAnsi" w:eastAsiaTheme="minorEastAsia" w:cstheme="minorBidi"/>
          <w:color w:val="auto"/>
          <w:kern w:val="2"/>
          <w:sz w:val="32"/>
          <w:szCs w:val="40"/>
          <w:lang w:val="en-US" w:eastAsia="zh-CN" w:bidi="ar-SA"/>
        </w:rPr>
        <w:t>、</w:t>
      </w:r>
      <w:r>
        <w:rPr>
          <w:rFonts w:hint="eastAsia"/>
          <w:color w:val="auto"/>
          <w:sz w:val="32"/>
          <w:szCs w:val="40"/>
          <w:lang w:val="en-US" w:eastAsia="zh-CN"/>
        </w:rPr>
        <w:t>采购</w:t>
      </w:r>
      <w:r>
        <w:rPr>
          <w:rFonts w:hint="eastAsia"/>
          <w:color w:val="auto"/>
          <w:sz w:val="32"/>
          <w:szCs w:val="40"/>
        </w:rPr>
        <w:t>要求：</w:t>
      </w:r>
    </w:p>
    <w:p>
      <w:pPr>
        <w:pStyle w:val="12"/>
        <w:numPr>
          <w:ilvl w:val="0"/>
          <w:numId w:val="0"/>
        </w:numPr>
        <w:ind w:left="1080" w:leftChars="0" w:hanging="1080" w:firstLineChars="0"/>
        <w:rPr>
          <w:color w:val="auto"/>
          <w:sz w:val="32"/>
          <w:szCs w:val="40"/>
        </w:rPr>
      </w:pPr>
      <w:r>
        <w:rPr>
          <w:rFonts w:hint="default" w:asciiTheme="minorHAnsi" w:hAnsiTheme="minorHAnsi" w:eastAsiaTheme="minorEastAsia" w:cstheme="minorBidi"/>
          <w:color w:val="auto"/>
          <w:kern w:val="2"/>
          <w:sz w:val="32"/>
          <w:szCs w:val="40"/>
          <w:lang w:val="en-US" w:eastAsia="zh-CN" w:bidi="ar-SA"/>
        </w:rPr>
        <w:t>（</w:t>
      </w:r>
      <w:r>
        <w:rPr>
          <w:rFonts w:hint="eastAsia" w:cstheme="minorBidi"/>
          <w:color w:val="auto"/>
          <w:kern w:val="2"/>
          <w:sz w:val="32"/>
          <w:szCs w:val="40"/>
          <w:lang w:val="en-US" w:eastAsia="zh-CN" w:bidi="ar-SA"/>
        </w:rPr>
        <w:t>一</w:t>
      </w:r>
      <w:r>
        <w:rPr>
          <w:rFonts w:hint="default" w:asciiTheme="minorHAnsi" w:hAnsiTheme="minorHAnsi" w:eastAsiaTheme="minorEastAsia" w:cstheme="minorBidi"/>
          <w:color w:val="auto"/>
          <w:kern w:val="2"/>
          <w:sz w:val="32"/>
          <w:szCs w:val="40"/>
          <w:lang w:val="en-US" w:eastAsia="zh-CN" w:bidi="ar-SA"/>
        </w:rPr>
        <w:t>）</w:t>
      </w:r>
      <w:r>
        <w:rPr>
          <w:rFonts w:hint="eastAsia" w:ascii="宋体" w:hAnsi="宋体" w:eastAsia="宋体"/>
          <w:color w:val="auto"/>
          <w:sz w:val="30"/>
          <w:szCs w:val="30"/>
        </w:rPr>
        <w:t xml:space="preserve">项目概况 </w:t>
      </w:r>
    </w:p>
    <w:p>
      <w:pPr>
        <w:rPr>
          <w:rFonts w:ascii="宋体" w:hAnsi="宋体" w:eastAsia="宋体"/>
          <w:color w:val="auto"/>
          <w:sz w:val="30"/>
          <w:szCs w:val="30"/>
          <w:u w:val="single"/>
        </w:rPr>
      </w:pPr>
      <w:r>
        <w:rPr>
          <w:rFonts w:hint="eastAsia" w:ascii="宋体" w:hAnsi="宋体" w:eastAsia="宋体"/>
          <w:color w:val="auto"/>
          <w:sz w:val="30"/>
          <w:szCs w:val="30"/>
        </w:rPr>
        <w:t>1.项目名称：</w:t>
      </w:r>
      <w:r>
        <w:rPr>
          <w:rFonts w:hint="eastAsia" w:ascii="宋体" w:hAnsi="宋体" w:eastAsia="宋体"/>
          <w:color w:val="auto"/>
          <w:sz w:val="30"/>
          <w:szCs w:val="30"/>
          <w:u w:val="single"/>
          <w:lang w:val="en-US" w:eastAsia="zh-CN"/>
        </w:rPr>
        <w:t>全院大型垃圾清运</w:t>
      </w:r>
    </w:p>
    <w:p>
      <w:pPr>
        <w:rPr>
          <w:rFonts w:hint="eastAsia" w:ascii="宋体" w:hAnsi="宋体" w:eastAsia="宋体"/>
          <w:color w:val="auto"/>
          <w:sz w:val="30"/>
          <w:szCs w:val="30"/>
          <w:u w:val="single"/>
          <w:lang w:val="en-US" w:eastAsia="zh-CN"/>
        </w:rPr>
      </w:pPr>
      <w:r>
        <w:rPr>
          <w:rFonts w:hint="eastAsia" w:ascii="宋体" w:hAnsi="宋体" w:eastAsia="宋体"/>
          <w:color w:val="auto"/>
          <w:sz w:val="30"/>
          <w:szCs w:val="30"/>
          <w:lang w:val="en-US" w:eastAsia="zh-CN"/>
        </w:rPr>
        <w:t>2</w:t>
      </w:r>
      <w:r>
        <w:rPr>
          <w:rFonts w:hint="eastAsia" w:ascii="宋体" w:hAnsi="宋体" w:eastAsia="宋体"/>
          <w:color w:val="auto"/>
          <w:sz w:val="30"/>
          <w:szCs w:val="30"/>
        </w:rPr>
        <w:t>.</w:t>
      </w:r>
      <w:r>
        <w:rPr>
          <w:rFonts w:hint="eastAsia" w:ascii="宋体" w:hAnsi="宋体" w:eastAsia="宋体"/>
          <w:color w:val="auto"/>
          <w:sz w:val="30"/>
          <w:szCs w:val="30"/>
          <w:lang w:val="en-US" w:eastAsia="zh-CN"/>
        </w:rPr>
        <w:t>项目</w:t>
      </w:r>
      <w:r>
        <w:rPr>
          <w:rFonts w:hint="eastAsia" w:ascii="宋体" w:hAnsi="宋体" w:eastAsia="宋体"/>
          <w:color w:val="auto"/>
          <w:sz w:val="30"/>
          <w:szCs w:val="30"/>
        </w:rPr>
        <w:t>内容：</w:t>
      </w:r>
      <w:r>
        <w:rPr>
          <w:rFonts w:hint="eastAsia" w:ascii="宋体" w:hAnsi="宋体" w:eastAsia="宋体"/>
          <w:color w:val="auto"/>
          <w:sz w:val="30"/>
          <w:szCs w:val="30"/>
          <w:u w:val="single"/>
          <w:lang w:val="en-US" w:eastAsia="zh-CN"/>
        </w:rPr>
        <w:t>为福建省产品质量检验研究院提供大型垃圾清运服务</w:t>
      </w:r>
    </w:p>
    <w:p>
      <w:pPr>
        <w:rPr>
          <w:rFonts w:hint="default" w:ascii="宋体" w:hAnsi="宋体" w:eastAsia="宋体"/>
          <w:color w:val="auto"/>
          <w:sz w:val="30"/>
          <w:szCs w:val="30"/>
          <w:lang w:val="en-US" w:eastAsia="zh-CN"/>
        </w:rPr>
      </w:pPr>
      <w:r>
        <w:rPr>
          <w:rFonts w:hint="eastAsia" w:ascii="宋体" w:hAnsi="宋体" w:eastAsia="宋体"/>
          <w:color w:val="auto"/>
          <w:sz w:val="30"/>
          <w:szCs w:val="30"/>
          <w:lang w:val="en-US" w:eastAsia="zh-CN"/>
        </w:rPr>
        <w:t>3</w:t>
      </w:r>
      <w:r>
        <w:rPr>
          <w:rFonts w:hint="eastAsia" w:ascii="宋体" w:hAnsi="宋体" w:eastAsia="宋体"/>
          <w:color w:val="auto"/>
          <w:sz w:val="30"/>
          <w:szCs w:val="30"/>
        </w:rPr>
        <w:t>.地</w:t>
      </w:r>
      <w:r>
        <w:rPr>
          <w:rFonts w:hint="eastAsia" w:ascii="宋体" w:hAnsi="宋体" w:eastAsia="宋体"/>
          <w:color w:val="auto"/>
          <w:sz w:val="30"/>
          <w:szCs w:val="30"/>
          <w:lang w:val="en-US" w:eastAsia="zh-CN"/>
        </w:rPr>
        <w:t xml:space="preserve">    </w:t>
      </w:r>
      <w:r>
        <w:rPr>
          <w:rFonts w:hint="eastAsia" w:ascii="宋体" w:hAnsi="宋体" w:eastAsia="宋体"/>
          <w:color w:val="auto"/>
          <w:sz w:val="30"/>
          <w:szCs w:val="30"/>
        </w:rPr>
        <w:t>点：</w:t>
      </w:r>
      <w:r>
        <w:rPr>
          <w:rFonts w:hint="eastAsia" w:ascii="宋体" w:hAnsi="宋体" w:eastAsia="宋体"/>
          <w:color w:val="auto"/>
          <w:sz w:val="30"/>
          <w:szCs w:val="30"/>
          <w:u w:val="single"/>
          <w:lang w:val="en-US" w:eastAsia="zh-CN"/>
        </w:rPr>
        <w:t>鼓楼区双凤路6号、</w:t>
      </w:r>
      <w:r>
        <w:rPr>
          <w:rFonts w:hint="eastAsia" w:ascii="宋体" w:hAnsi="宋体" w:eastAsia="宋体"/>
          <w:color w:val="auto"/>
          <w:sz w:val="30"/>
          <w:szCs w:val="30"/>
          <w:u w:val="single"/>
        </w:rPr>
        <w:t>马尾区葆</w:t>
      </w:r>
      <w:r>
        <w:rPr>
          <w:rFonts w:ascii="宋体" w:hAnsi="宋体" w:eastAsia="宋体"/>
          <w:color w:val="auto"/>
          <w:sz w:val="30"/>
          <w:szCs w:val="30"/>
          <w:u w:val="single"/>
        </w:rPr>
        <w:t>桢路</w:t>
      </w:r>
      <w:r>
        <w:rPr>
          <w:rFonts w:hint="eastAsia" w:ascii="宋体" w:hAnsi="宋体" w:eastAsia="宋体"/>
          <w:color w:val="auto"/>
          <w:sz w:val="30"/>
          <w:szCs w:val="30"/>
          <w:u w:val="single"/>
        </w:rPr>
        <w:t>1</w:t>
      </w:r>
      <w:r>
        <w:rPr>
          <w:rFonts w:ascii="宋体" w:hAnsi="宋体" w:eastAsia="宋体"/>
          <w:color w:val="auto"/>
          <w:sz w:val="30"/>
          <w:szCs w:val="30"/>
          <w:u w:val="single"/>
        </w:rPr>
        <w:t>0</w:t>
      </w:r>
      <w:r>
        <w:rPr>
          <w:rFonts w:hint="eastAsia" w:ascii="宋体" w:hAnsi="宋体" w:eastAsia="宋体"/>
          <w:color w:val="auto"/>
          <w:sz w:val="30"/>
          <w:szCs w:val="30"/>
          <w:u w:val="single"/>
        </w:rPr>
        <w:t>1号</w:t>
      </w:r>
      <w:r>
        <w:rPr>
          <w:rFonts w:hint="eastAsia" w:ascii="宋体" w:hAnsi="宋体" w:eastAsia="宋体"/>
          <w:color w:val="auto"/>
          <w:sz w:val="30"/>
          <w:szCs w:val="30"/>
          <w:u w:val="single"/>
          <w:lang w:eastAsia="zh-CN"/>
        </w:rPr>
        <w:t>、</w:t>
      </w:r>
      <w:r>
        <w:rPr>
          <w:rFonts w:hint="eastAsia" w:ascii="宋体" w:hAnsi="宋体" w:eastAsia="宋体"/>
          <w:color w:val="auto"/>
          <w:sz w:val="30"/>
          <w:szCs w:val="30"/>
          <w:u w:val="single"/>
          <w:lang w:val="en-US" w:eastAsia="zh-CN"/>
        </w:rPr>
        <w:t>鼓楼区杨南街83号、闽清县白中镇白金东路18号</w:t>
      </w:r>
    </w:p>
    <w:p>
      <w:pPr>
        <w:rPr>
          <w:rFonts w:hint="default" w:ascii="宋体" w:hAnsi="宋体" w:eastAsia="宋体"/>
          <w:color w:val="auto"/>
          <w:sz w:val="30"/>
          <w:szCs w:val="30"/>
          <w:lang w:val="en-US" w:eastAsia="zh-CN"/>
        </w:rPr>
      </w:pPr>
      <w:r>
        <w:rPr>
          <w:rFonts w:hint="eastAsia" w:ascii="宋体" w:hAnsi="宋体" w:eastAsia="宋体"/>
          <w:color w:val="auto"/>
          <w:sz w:val="30"/>
          <w:szCs w:val="30"/>
        </w:rPr>
        <w:t>4.</w:t>
      </w:r>
      <w:r>
        <w:rPr>
          <w:rFonts w:hint="eastAsia" w:ascii="宋体" w:hAnsi="宋体" w:eastAsia="宋体"/>
          <w:color w:val="auto"/>
          <w:sz w:val="30"/>
          <w:szCs w:val="30"/>
          <w:lang w:val="en-US" w:eastAsia="zh-CN"/>
        </w:rPr>
        <w:t>项目</w:t>
      </w:r>
      <w:r>
        <w:rPr>
          <w:rFonts w:hint="eastAsia" w:ascii="宋体" w:hAnsi="宋体" w:eastAsia="宋体"/>
          <w:color w:val="auto"/>
          <w:sz w:val="30"/>
          <w:szCs w:val="30"/>
        </w:rPr>
        <w:t>金额：</w:t>
      </w:r>
      <w:r>
        <w:rPr>
          <w:rFonts w:hint="eastAsia" w:ascii="宋体" w:hAnsi="宋体" w:eastAsia="宋体"/>
          <w:color w:val="auto"/>
          <w:sz w:val="30"/>
          <w:szCs w:val="30"/>
          <w:lang w:val="en-US" w:eastAsia="zh-CN"/>
        </w:rPr>
        <w:t>年度最高使用限价</w:t>
      </w:r>
      <w:r>
        <w:rPr>
          <w:rFonts w:hint="eastAsia" w:ascii="宋体" w:hAnsi="宋体" w:eastAsia="宋体"/>
          <w:color w:val="auto"/>
          <w:sz w:val="30"/>
          <w:szCs w:val="30"/>
          <w:u w:val="single"/>
          <w:lang w:val="en-US" w:eastAsia="zh-CN"/>
        </w:rPr>
        <w:t>12</w:t>
      </w:r>
      <w:r>
        <w:rPr>
          <w:rFonts w:hint="eastAsia" w:ascii="宋体" w:hAnsi="宋体" w:eastAsia="宋体"/>
          <w:color w:val="auto"/>
          <w:sz w:val="30"/>
          <w:szCs w:val="30"/>
          <w:lang w:val="en-US" w:eastAsia="zh-CN"/>
        </w:rPr>
        <w:t>万元</w:t>
      </w:r>
    </w:p>
    <w:p>
      <w:pPr>
        <w:rPr>
          <w:rFonts w:hint="eastAsia" w:ascii="宋体" w:hAnsi="宋体" w:eastAsia="宋体"/>
          <w:color w:val="auto"/>
          <w:sz w:val="30"/>
          <w:szCs w:val="30"/>
          <w:lang w:val="en-US" w:eastAsia="zh-CN"/>
        </w:rPr>
      </w:pPr>
      <w:r>
        <w:rPr>
          <w:rFonts w:hint="eastAsia" w:ascii="宋体" w:hAnsi="宋体" w:eastAsia="宋体"/>
          <w:color w:val="auto"/>
          <w:sz w:val="30"/>
          <w:szCs w:val="30"/>
        </w:rPr>
        <w:t>5.</w:t>
      </w:r>
      <w:r>
        <w:rPr>
          <w:rFonts w:hint="eastAsia" w:ascii="宋体" w:hAnsi="宋体" w:eastAsia="宋体"/>
          <w:color w:val="auto"/>
          <w:sz w:val="30"/>
          <w:szCs w:val="30"/>
          <w:lang w:val="en-US" w:eastAsia="zh-CN"/>
        </w:rPr>
        <w:t>项目</w:t>
      </w:r>
      <w:r>
        <w:rPr>
          <w:rFonts w:hint="eastAsia" w:ascii="宋体" w:hAnsi="宋体" w:eastAsia="宋体"/>
          <w:color w:val="auto"/>
          <w:sz w:val="30"/>
          <w:szCs w:val="30"/>
        </w:rPr>
        <w:t>时间：</w:t>
      </w:r>
      <w:r>
        <w:rPr>
          <w:rFonts w:hint="eastAsia" w:ascii="宋体" w:hAnsi="宋体" w:eastAsia="宋体"/>
          <w:color w:val="auto"/>
          <w:sz w:val="30"/>
          <w:szCs w:val="30"/>
          <w:u w:val="single"/>
          <w:lang w:val="en-US" w:eastAsia="zh-CN"/>
        </w:rPr>
        <w:t>一年</w:t>
      </w:r>
    </w:p>
    <w:p>
      <w:pPr>
        <w:numPr>
          <w:ilvl w:val="0"/>
          <w:numId w:val="0"/>
        </w:numPr>
        <w:rPr>
          <w:color w:val="auto"/>
          <w:sz w:val="32"/>
          <w:szCs w:val="40"/>
        </w:rPr>
      </w:pPr>
      <w:r>
        <w:rPr>
          <w:rFonts w:hint="eastAsia" w:cstheme="minorBidi"/>
          <w:color w:val="auto"/>
          <w:kern w:val="2"/>
          <w:sz w:val="32"/>
          <w:szCs w:val="40"/>
          <w:lang w:val="en-US" w:eastAsia="zh-CN" w:bidi="ar-SA"/>
        </w:rPr>
        <w:t>二</w:t>
      </w:r>
      <w:r>
        <w:rPr>
          <w:rFonts w:hint="eastAsia" w:asciiTheme="minorHAnsi" w:hAnsiTheme="minorHAnsi" w:eastAsiaTheme="minorEastAsia" w:cstheme="minorBidi"/>
          <w:color w:val="auto"/>
          <w:kern w:val="2"/>
          <w:sz w:val="32"/>
          <w:szCs w:val="40"/>
          <w:lang w:val="en-US" w:eastAsia="zh-CN" w:bidi="ar-SA"/>
        </w:rPr>
        <w:t>、</w:t>
      </w:r>
      <w:r>
        <w:rPr>
          <w:rFonts w:hint="eastAsia" w:cstheme="minorBidi"/>
          <w:color w:val="auto"/>
          <w:kern w:val="2"/>
          <w:sz w:val="32"/>
          <w:szCs w:val="40"/>
          <w:lang w:val="en-US" w:eastAsia="zh-CN" w:bidi="ar-SA"/>
        </w:rPr>
        <w:t>技术及服务要求</w:t>
      </w:r>
    </w:p>
    <w:p>
      <w:pPr>
        <w:rPr>
          <w:rFonts w:ascii="宋体" w:hAnsi="宋体" w:eastAsia="宋体"/>
          <w:color w:val="auto"/>
          <w:sz w:val="30"/>
          <w:szCs w:val="30"/>
        </w:rPr>
      </w:pPr>
      <w:r>
        <w:rPr>
          <w:rFonts w:hint="default" w:asciiTheme="minorHAnsi" w:hAnsiTheme="minorHAnsi" w:eastAsiaTheme="minorEastAsia" w:cstheme="minorBidi"/>
          <w:color w:val="auto"/>
          <w:kern w:val="2"/>
          <w:sz w:val="32"/>
          <w:szCs w:val="40"/>
          <w:lang w:val="en-US" w:eastAsia="zh-CN" w:bidi="ar-SA"/>
        </w:rPr>
        <w:t>（</w:t>
      </w:r>
      <w:r>
        <w:rPr>
          <w:rFonts w:hint="eastAsia" w:cstheme="minorBidi"/>
          <w:color w:val="auto"/>
          <w:kern w:val="2"/>
          <w:sz w:val="32"/>
          <w:szCs w:val="40"/>
          <w:lang w:val="en-US" w:eastAsia="zh-CN" w:bidi="ar-SA"/>
        </w:rPr>
        <w:t>一</w:t>
      </w:r>
      <w:r>
        <w:rPr>
          <w:rFonts w:hint="default" w:asciiTheme="minorHAnsi" w:hAnsiTheme="minorHAnsi" w:eastAsiaTheme="minorEastAsia" w:cstheme="minorBidi"/>
          <w:color w:val="auto"/>
          <w:kern w:val="2"/>
          <w:sz w:val="32"/>
          <w:szCs w:val="40"/>
          <w:lang w:val="en-US" w:eastAsia="zh-CN" w:bidi="ar-SA"/>
        </w:rPr>
        <w:t>）</w:t>
      </w:r>
      <w:r>
        <w:rPr>
          <w:rFonts w:hint="eastAsia" w:ascii="宋体" w:hAnsi="宋体" w:eastAsia="宋体"/>
          <w:color w:val="auto"/>
          <w:sz w:val="30"/>
          <w:szCs w:val="30"/>
          <w:lang w:val="en-US" w:eastAsia="zh-CN"/>
        </w:rPr>
        <w:t>技术和服务</w:t>
      </w:r>
      <w:r>
        <w:rPr>
          <w:rFonts w:hint="eastAsia" w:ascii="宋体" w:hAnsi="宋体" w:eastAsia="宋体"/>
          <w:color w:val="auto"/>
          <w:sz w:val="30"/>
          <w:szCs w:val="30"/>
        </w:rPr>
        <w:t xml:space="preserve">要求 </w:t>
      </w:r>
    </w:p>
    <w:p>
      <w:pPr>
        <w:rPr>
          <w:rFonts w:hint="default" w:ascii="宋体" w:hAnsi="宋体" w:eastAsia="宋体"/>
          <w:color w:val="auto"/>
          <w:sz w:val="30"/>
          <w:szCs w:val="30"/>
          <w:lang w:val="en-US" w:eastAsia="zh-CN"/>
        </w:rPr>
      </w:pPr>
      <w:r>
        <w:rPr>
          <w:rFonts w:hint="eastAsia" w:ascii="宋体" w:hAnsi="宋体" w:eastAsia="宋体"/>
          <w:color w:val="auto"/>
          <w:sz w:val="30"/>
          <w:szCs w:val="30"/>
        </w:rPr>
        <w:t>1.</w:t>
      </w:r>
      <w:r>
        <w:rPr>
          <w:rFonts w:hint="eastAsia" w:ascii="宋体" w:hAnsi="宋体" w:eastAsia="宋体"/>
          <w:color w:val="auto"/>
          <w:sz w:val="30"/>
          <w:szCs w:val="30"/>
          <w:lang w:val="en-US" w:eastAsia="zh-CN"/>
        </w:rPr>
        <w:t>外运消纳场由乙方自理，垃圾处理必须合法，检测样品不得流入市场，不得私自使用。若违反此规定，一切后果由乙方负责。</w:t>
      </w:r>
    </w:p>
    <w:p>
      <w:pPr>
        <w:rPr>
          <w:rFonts w:hint="eastAsia" w:ascii="宋体" w:hAnsi="宋体" w:eastAsia="宋体"/>
          <w:color w:val="auto"/>
          <w:sz w:val="30"/>
          <w:szCs w:val="30"/>
          <w:lang w:val="en-US" w:eastAsia="zh-CN"/>
        </w:rPr>
      </w:pPr>
      <w:r>
        <w:rPr>
          <w:rFonts w:hint="eastAsia" w:ascii="宋体" w:hAnsi="宋体" w:eastAsia="宋体"/>
          <w:color w:val="auto"/>
          <w:sz w:val="30"/>
          <w:szCs w:val="30"/>
          <w:lang w:val="en-US" w:eastAsia="zh-CN"/>
        </w:rPr>
        <w:t>2.乙方自行负责与市政、交警、城管等主管部门协调所有清运相关的事项（手续）。</w:t>
      </w:r>
    </w:p>
    <w:p>
      <w:pPr>
        <w:rPr>
          <w:rFonts w:hint="default" w:ascii="宋体" w:hAnsi="宋体" w:eastAsia="宋体"/>
          <w:color w:val="auto"/>
          <w:sz w:val="30"/>
          <w:szCs w:val="30"/>
          <w:lang w:val="en-US" w:eastAsia="zh-CN"/>
        </w:rPr>
      </w:pPr>
      <w:r>
        <w:rPr>
          <w:rFonts w:hint="eastAsia" w:ascii="宋体" w:hAnsi="宋体" w:eastAsia="宋体"/>
          <w:color w:val="auto"/>
          <w:sz w:val="30"/>
          <w:szCs w:val="30"/>
          <w:lang w:val="en-US" w:eastAsia="zh-CN"/>
        </w:rPr>
        <w:t>3.乙方负责因车辆违规操作（如随意抛洒、倾倒等）产生的一切纠纷，并一同负责后续与相关部门的协调以及产生的一切费用。</w:t>
      </w:r>
    </w:p>
    <w:p>
      <w:pPr>
        <w:rPr>
          <w:rStyle w:val="8"/>
          <w:rFonts w:hint="eastAsia" w:ascii="Times New Roman" w:hAnsi="Times New Roman" w:eastAsia="仿宋_GB2312"/>
          <w:bCs/>
          <w:kern w:val="2"/>
          <w:sz w:val="32"/>
          <w:szCs w:val="32"/>
          <w:shd w:val="clear" w:color="auto" w:fill="FFFFFF"/>
        </w:rPr>
      </w:pPr>
      <w:r>
        <w:rPr>
          <w:rStyle w:val="8"/>
          <w:rFonts w:hint="eastAsia" w:ascii="Times New Roman" w:hAnsi="Times New Roman" w:eastAsia="仿宋_GB2312"/>
          <w:bCs/>
          <w:kern w:val="2"/>
          <w:sz w:val="32"/>
          <w:szCs w:val="32"/>
          <w:shd w:val="clear" w:color="auto" w:fill="FFFFFF"/>
        </w:rPr>
        <w:t>技术和服务要求中（1-</w:t>
      </w:r>
      <w:r>
        <w:rPr>
          <w:rStyle w:val="8"/>
          <w:rFonts w:ascii="Times New Roman" w:hAnsi="Times New Roman" w:eastAsia="仿宋_GB2312"/>
          <w:bCs/>
          <w:kern w:val="2"/>
          <w:sz w:val="32"/>
          <w:szCs w:val="32"/>
          <w:shd w:val="clear" w:color="auto" w:fill="FFFFFF"/>
        </w:rPr>
        <w:t xml:space="preserve"> </w:t>
      </w:r>
      <w:r>
        <w:rPr>
          <w:rStyle w:val="8"/>
          <w:rFonts w:hint="eastAsia" w:ascii="Times New Roman" w:hAnsi="Times New Roman" w:eastAsia="仿宋_GB2312"/>
          <w:bCs/>
          <w:kern w:val="2"/>
          <w:sz w:val="32"/>
          <w:szCs w:val="32"/>
          <w:shd w:val="clear" w:color="auto" w:fill="FFFFFF"/>
          <w:lang w:val="en-US" w:eastAsia="zh-CN"/>
        </w:rPr>
        <w:t>3</w:t>
      </w:r>
      <w:r>
        <w:rPr>
          <w:rStyle w:val="8"/>
          <w:rFonts w:hint="eastAsia" w:ascii="Times New Roman" w:hAnsi="Times New Roman" w:eastAsia="仿宋_GB2312"/>
          <w:bCs/>
          <w:kern w:val="2"/>
          <w:sz w:val="32"/>
          <w:szCs w:val="32"/>
          <w:shd w:val="clear" w:color="auto" w:fill="FFFFFF"/>
        </w:rPr>
        <w:t>）需要供应商须出具承诺函，缺一项即取消遴选资格。</w:t>
      </w:r>
    </w:p>
    <w:p>
      <w:pPr>
        <w:rPr>
          <w:rStyle w:val="8"/>
          <w:rFonts w:hint="default" w:ascii="Times New Roman" w:hAnsi="Times New Roman" w:eastAsia="仿宋_GB2312"/>
          <w:bCs/>
          <w:kern w:val="2"/>
          <w:sz w:val="32"/>
          <w:szCs w:val="32"/>
          <w:shd w:val="clear" w:color="auto" w:fill="FFFFFF"/>
          <w:lang w:val="en-US" w:eastAsia="zh-CN"/>
        </w:rPr>
      </w:pPr>
      <w:r>
        <w:rPr>
          <w:rStyle w:val="8"/>
          <w:rFonts w:hint="eastAsia" w:ascii="Times New Roman" w:hAnsi="Times New Roman" w:eastAsia="仿宋_GB2312"/>
          <w:bCs/>
          <w:kern w:val="2"/>
          <w:sz w:val="32"/>
          <w:szCs w:val="32"/>
          <w:shd w:val="clear" w:color="auto" w:fill="FFFFFF"/>
          <w:lang w:val="en-US" w:eastAsia="zh-CN"/>
        </w:rPr>
        <w:t>三、</w:t>
      </w:r>
      <w:r>
        <w:rPr>
          <w:rFonts w:hint="eastAsia" w:cstheme="minorBidi"/>
          <w:color w:val="auto"/>
          <w:kern w:val="2"/>
          <w:sz w:val="32"/>
          <w:szCs w:val="40"/>
          <w:lang w:val="en-US" w:eastAsia="zh-CN" w:bidi="ar-SA"/>
        </w:rPr>
        <w:t>资格审查部分</w:t>
      </w:r>
    </w:p>
    <w:p>
      <w:pPr>
        <w:rPr>
          <w:color w:val="auto"/>
          <w:sz w:val="28"/>
          <w:szCs w:val="28"/>
        </w:rPr>
      </w:pPr>
      <w:r>
        <w:rPr>
          <w:rFonts w:hint="default" w:asciiTheme="minorHAnsi" w:hAnsiTheme="minorHAnsi" w:eastAsiaTheme="minorEastAsia" w:cstheme="minorBidi"/>
          <w:color w:val="auto"/>
          <w:kern w:val="2"/>
          <w:sz w:val="32"/>
          <w:szCs w:val="40"/>
          <w:lang w:val="en-US" w:eastAsia="zh-CN" w:bidi="ar-SA"/>
        </w:rPr>
        <w:t>（</w:t>
      </w:r>
      <w:r>
        <w:rPr>
          <w:rFonts w:hint="eastAsia" w:cstheme="minorBidi"/>
          <w:color w:val="auto"/>
          <w:kern w:val="2"/>
          <w:sz w:val="32"/>
          <w:szCs w:val="40"/>
          <w:lang w:val="en-US" w:eastAsia="zh-CN" w:bidi="ar-SA"/>
        </w:rPr>
        <w:t>一</w:t>
      </w:r>
      <w:r>
        <w:rPr>
          <w:rFonts w:hint="default" w:asciiTheme="minorHAnsi" w:hAnsiTheme="minorHAnsi" w:eastAsiaTheme="minorEastAsia" w:cstheme="minorBidi"/>
          <w:color w:val="auto"/>
          <w:kern w:val="2"/>
          <w:sz w:val="32"/>
          <w:szCs w:val="40"/>
          <w:lang w:val="en-US" w:eastAsia="zh-CN" w:bidi="ar-SA"/>
        </w:rPr>
        <w:t>）</w:t>
      </w:r>
      <w:r>
        <w:rPr>
          <w:rFonts w:hint="eastAsia"/>
          <w:color w:val="auto"/>
          <w:sz w:val="30"/>
          <w:szCs w:val="30"/>
        </w:rPr>
        <w:t>资格审查</w:t>
      </w:r>
    </w:p>
    <w:p>
      <w:pPr>
        <w:rPr>
          <w:rFonts w:hint="eastAsia" w:ascii="宋体" w:hAnsi="宋体" w:eastAsia="宋体"/>
          <w:color w:val="auto"/>
          <w:sz w:val="30"/>
          <w:szCs w:val="30"/>
          <w:lang w:eastAsia="zh-CN"/>
        </w:rPr>
      </w:pPr>
      <w:r>
        <w:rPr>
          <w:rFonts w:hint="eastAsia" w:ascii="宋体" w:hAnsi="宋体" w:eastAsia="宋体"/>
          <w:color w:val="auto"/>
          <w:sz w:val="30"/>
          <w:szCs w:val="30"/>
        </w:rPr>
        <w:t>1.具备独立法人资格，持有有效的营业执照</w:t>
      </w:r>
      <w:r>
        <w:rPr>
          <w:rFonts w:hint="eastAsia" w:ascii="宋体" w:hAnsi="宋体" w:eastAsia="宋体"/>
          <w:color w:val="auto"/>
          <w:sz w:val="30"/>
          <w:szCs w:val="30"/>
          <w:lang w:eastAsia="zh-CN"/>
        </w:rPr>
        <w:t>。</w:t>
      </w:r>
    </w:p>
    <w:p>
      <w:pPr>
        <w:rPr>
          <w:rFonts w:hint="eastAsia"/>
          <w:color w:val="auto"/>
          <w:sz w:val="28"/>
          <w:szCs w:val="28"/>
        </w:rPr>
      </w:pPr>
      <w:r>
        <w:rPr>
          <w:rFonts w:ascii="宋体" w:hAnsi="宋体" w:eastAsia="宋体"/>
          <w:color w:val="auto"/>
          <w:sz w:val="30"/>
          <w:szCs w:val="30"/>
        </w:rPr>
        <w:t>2</w:t>
      </w:r>
      <w:r>
        <w:rPr>
          <w:rFonts w:hint="eastAsia" w:ascii="宋体" w:hAnsi="宋体" w:eastAsia="宋体"/>
          <w:color w:val="auto"/>
          <w:sz w:val="30"/>
          <w:szCs w:val="30"/>
        </w:rPr>
        <w:t>.无不良信用记录（提供信用中国</w:t>
      </w:r>
      <w:r>
        <w:rPr>
          <w:rFonts w:hint="eastAsia" w:ascii="宋体" w:hAnsi="宋体" w:eastAsia="宋体"/>
          <w:color w:val="auto"/>
          <w:sz w:val="30"/>
          <w:szCs w:val="30"/>
          <w:lang w:val="en-US" w:eastAsia="zh-CN"/>
        </w:rPr>
        <w:t>或</w:t>
      </w:r>
      <w:r>
        <w:rPr>
          <w:rFonts w:hint="eastAsia" w:ascii="宋体" w:hAnsi="宋体" w:eastAsia="宋体"/>
          <w:color w:val="auto"/>
          <w:sz w:val="30"/>
          <w:szCs w:val="30"/>
        </w:rPr>
        <w:t xml:space="preserve">政府采购网等平台查询截图）。 </w:t>
      </w:r>
      <w:r>
        <w:rPr>
          <w:rFonts w:hint="eastAsia"/>
          <w:color w:val="auto"/>
          <w:sz w:val="28"/>
          <w:szCs w:val="28"/>
        </w:rPr>
        <w:t xml:space="preserve"> </w:t>
      </w:r>
    </w:p>
    <w:p>
      <w:pPr>
        <w:rPr>
          <w:rFonts w:hint="eastAsia" w:ascii="宋体" w:hAnsi="宋体" w:eastAsia="宋体"/>
          <w:color w:val="auto"/>
          <w:sz w:val="30"/>
          <w:szCs w:val="30"/>
          <w:lang w:val="en-US" w:eastAsia="zh-CN"/>
        </w:rPr>
      </w:pPr>
      <w:r>
        <w:rPr>
          <w:rFonts w:hint="eastAsia"/>
          <w:color w:val="auto"/>
          <w:sz w:val="28"/>
          <w:szCs w:val="28"/>
          <w:lang w:val="en-US" w:eastAsia="zh-CN"/>
        </w:rPr>
        <w:t>3</w:t>
      </w:r>
      <w:r>
        <w:rPr>
          <w:rFonts w:hint="eastAsia" w:ascii="宋体" w:hAnsi="宋体" w:eastAsia="宋体"/>
          <w:color w:val="auto"/>
          <w:sz w:val="30"/>
          <w:szCs w:val="30"/>
          <w:lang w:val="en-US" w:eastAsia="zh-CN"/>
        </w:rPr>
        <w:t>.具备建筑垃圾清运资质，提供资质证明。</w:t>
      </w:r>
      <w:bookmarkStart w:id="0" w:name="_GoBack"/>
      <w:bookmarkEnd w:id="0"/>
    </w:p>
    <w:p>
      <w:pPr>
        <w:ind w:firstLine="643" w:firstLineChars="200"/>
        <w:rPr>
          <w:rStyle w:val="8"/>
          <w:rFonts w:hint="default" w:ascii="Times New Roman" w:hAnsi="Times New Roman" w:eastAsia="仿宋_GB2312"/>
          <w:bCs/>
          <w:kern w:val="2"/>
          <w:sz w:val="32"/>
          <w:szCs w:val="32"/>
          <w:shd w:val="clear" w:color="auto" w:fill="FFFFFF"/>
          <w:lang w:val="en-US" w:eastAsia="zh-CN"/>
        </w:rPr>
      </w:pPr>
      <w:r>
        <w:rPr>
          <w:rStyle w:val="8"/>
          <w:rFonts w:hint="eastAsia" w:ascii="Times New Roman" w:hAnsi="Times New Roman" w:eastAsia="仿宋_GB2312"/>
          <w:bCs/>
          <w:kern w:val="2"/>
          <w:sz w:val="32"/>
          <w:szCs w:val="32"/>
          <w:shd w:val="clear" w:color="auto" w:fill="FFFFFF"/>
          <w:lang w:val="en-US" w:eastAsia="zh-CN"/>
        </w:rPr>
        <w:t>资格审查部分（1-3）需供应商提供证明材料，缺一项即取消遴选资格。</w:t>
      </w:r>
    </w:p>
    <w:p>
      <w:pPr>
        <w:rPr>
          <w:rFonts w:hint="eastAsia" w:cstheme="minorBidi"/>
          <w:color w:val="auto"/>
          <w:kern w:val="2"/>
          <w:sz w:val="32"/>
          <w:szCs w:val="40"/>
          <w:lang w:val="en-US" w:eastAsia="zh-CN" w:bidi="ar-SA"/>
        </w:rPr>
      </w:pPr>
      <w:r>
        <w:rPr>
          <w:rFonts w:hint="eastAsia" w:cstheme="minorBidi"/>
          <w:color w:val="auto"/>
          <w:kern w:val="2"/>
          <w:sz w:val="32"/>
          <w:szCs w:val="40"/>
          <w:lang w:val="en-US" w:eastAsia="zh-CN" w:bidi="ar-SA"/>
        </w:rPr>
        <w:t>四、评分办法</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7"/>
        <w:gridCol w:w="1634"/>
        <w:gridCol w:w="3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522" w:type="dxa"/>
            <w:gridSpan w:val="3"/>
          </w:tcPr>
          <w:p>
            <w:pPr>
              <w:rPr>
                <w:rFonts w:hint="eastAsia" w:ascii="宋体" w:hAnsi="宋体" w:eastAsia="宋体"/>
                <w:color w:val="auto"/>
                <w:sz w:val="30"/>
                <w:szCs w:val="30"/>
                <w:lang w:val="en-US" w:eastAsia="zh-CN"/>
              </w:rPr>
            </w:pPr>
            <w:r>
              <w:rPr>
                <w:rFonts w:hint="eastAsia" w:ascii="宋体" w:hAnsi="宋体" w:eastAsia="宋体"/>
                <w:color w:val="auto"/>
                <w:sz w:val="30"/>
                <w:szCs w:val="30"/>
                <w:lang w:val="en-US" w:eastAsia="zh-CN"/>
              </w:rPr>
              <w:t>商务项评分标准（F1，满分20分）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037" w:type="dxa"/>
          </w:tcPr>
          <w:p>
            <w:pPr>
              <w:rPr>
                <w:rFonts w:hint="eastAsia" w:ascii="宋体" w:hAnsi="宋体" w:eastAsia="宋体"/>
                <w:color w:val="auto"/>
                <w:sz w:val="30"/>
                <w:szCs w:val="30"/>
                <w:lang w:val="en-US" w:eastAsia="zh-CN"/>
              </w:rPr>
            </w:pPr>
            <w:r>
              <w:rPr>
                <w:rFonts w:hint="eastAsia" w:ascii="宋体" w:hAnsi="宋体" w:eastAsia="宋体"/>
                <w:color w:val="auto"/>
                <w:sz w:val="30"/>
                <w:szCs w:val="30"/>
                <w:lang w:val="en-US" w:eastAsia="zh-CN"/>
              </w:rPr>
              <w:t>评标项目</w:t>
            </w:r>
          </w:p>
        </w:tc>
        <w:tc>
          <w:tcPr>
            <w:tcW w:w="1634" w:type="dxa"/>
          </w:tcPr>
          <w:p>
            <w:pPr>
              <w:rPr>
                <w:rFonts w:hint="eastAsia" w:ascii="宋体" w:hAnsi="宋体" w:eastAsia="宋体"/>
                <w:color w:val="auto"/>
                <w:sz w:val="30"/>
                <w:szCs w:val="30"/>
                <w:lang w:val="en-US" w:eastAsia="zh-CN"/>
              </w:rPr>
            </w:pPr>
            <w:r>
              <w:rPr>
                <w:rFonts w:hint="eastAsia" w:ascii="宋体" w:hAnsi="宋体" w:eastAsia="宋体"/>
                <w:color w:val="auto"/>
                <w:sz w:val="30"/>
                <w:szCs w:val="30"/>
                <w:lang w:val="en-US" w:eastAsia="zh-CN"/>
              </w:rPr>
              <w:t>评标分值</w:t>
            </w:r>
          </w:p>
        </w:tc>
        <w:tc>
          <w:tcPr>
            <w:tcW w:w="3851" w:type="dxa"/>
          </w:tcPr>
          <w:p>
            <w:pPr>
              <w:rPr>
                <w:rFonts w:hint="eastAsia" w:ascii="宋体" w:hAnsi="宋体" w:eastAsia="宋体"/>
                <w:color w:val="auto"/>
                <w:sz w:val="30"/>
                <w:szCs w:val="30"/>
                <w:lang w:val="en-US" w:eastAsia="zh-CN"/>
              </w:rPr>
            </w:pPr>
            <w:r>
              <w:rPr>
                <w:rFonts w:hint="eastAsia" w:ascii="宋体" w:hAnsi="宋体" w:eastAsia="宋体"/>
                <w:color w:val="auto"/>
                <w:sz w:val="30"/>
                <w:szCs w:val="30"/>
                <w:lang w:val="en-US" w:eastAsia="zh-CN"/>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3037" w:type="dxa"/>
          </w:tcPr>
          <w:p>
            <w:pPr>
              <w:rPr>
                <w:rFonts w:hint="eastAsia" w:ascii="宋体" w:hAnsi="宋体" w:eastAsia="宋体"/>
                <w:color w:val="auto"/>
                <w:sz w:val="30"/>
                <w:szCs w:val="30"/>
                <w:lang w:val="en-US" w:eastAsia="zh-CN"/>
              </w:rPr>
            </w:pPr>
            <w:r>
              <w:rPr>
                <w:rFonts w:hint="eastAsia" w:ascii="宋体" w:hAnsi="宋体" w:eastAsia="宋体"/>
                <w:color w:val="auto"/>
                <w:sz w:val="30"/>
                <w:szCs w:val="30"/>
                <w:lang w:val="en-US" w:eastAsia="zh-CN"/>
              </w:rPr>
              <w:t>人员配备承诺</w:t>
            </w:r>
          </w:p>
        </w:tc>
        <w:tc>
          <w:tcPr>
            <w:tcW w:w="1634" w:type="dxa"/>
          </w:tcPr>
          <w:p>
            <w:pPr>
              <w:rPr>
                <w:rFonts w:hint="eastAsia" w:ascii="宋体" w:hAnsi="宋体" w:eastAsia="宋体"/>
                <w:color w:val="auto"/>
                <w:sz w:val="30"/>
                <w:szCs w:val="30"/>
                <w:lang w:val="en-US" w:eastAsia="zh-CN"/>
              </w:rPr>
            </w:pPr>
            <w:r>
              <w:rPr>
                <w:rFonts w:hint="eastAsia" w:ascii="宋体" w:hAnsi="宋体" w:eastAsia="宋体"/>
                <w:color w:val="auto"/>
                <w:sz w:val="30"/>
                <w:szCs w:val="30"/>
                <w:lang w:val="en-US" w:eastAsia="zh-CN"/>
              </w:rPr>
              <w:t>5</w:t>
            </w:r>
          </w:p>
        </w:tc>
        <w:tc>
          <w:tcPr>
            <w:tcW w:w="3851" w:type="dxa"/>
          </w:tcPr>
          <w:p>
            <w:pPr>
              <w:rPr>
                <w:rFonts w:hint="eastAsia" w:ascii="宋体" w:hAnsi="宋体" w:eastAsia="宋体"/>
                <w:color w:val="auto"/>
                <w:sz w:val="30"/>
                <w:szCs w:val="30"/>
                <w:lang w:val="en-US" w:eastAsia="zh-CN"/>
              </w:rPr>
            </w:pPr>
            <w:r>
              <w:rPr>
                <w:rFonts w:hint="eastAsia" w:ascii="宋体" w:hAnsi="宋体" w:eastAsia="宋体"/>
                <w:color w:val="auto"/>
                <w:sz w:val="30"/>
                <w:szCs w:val="30"/>
                <w:lang w:val="en-US" w:eastAsia="zh-CN"/>
              </w:rPr>
              <w:t>承诺如遇特殊情况须增加相关配套人员的，能够无条件为采购人临时调派符合要求的保障人员的得5分，须提供承诺函（格式自拟），否则不得分。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3037" w:type="dxa"/>
          </w:tcPr>
          <w:p>
            <w:pPr>
              <w:rPr>
                <w:rFonts w:hint="eastAsia" w:ascii="宋体" w:hAnsi="宋体" w:eastAsia="宋体"/>
                <w:color w:val="auto"/>
                <w:sz w:val="30"/>
                <w:szCs w:val="30"/>
                <w:lang w:val="en-US" w:eastAsia="zh-CN"/>
              </w:rPr>
            </w:pPr>
            <w:r>
              <w:rPr>
                <w:rFonts w:hint="eastAsia" w:ascii="宋体" w:hAnsi="宋体" w:eastAsia="宋体"/>
                <w:color w:val="auto"/>
                <w:sz w:val="30"/>
                <w:szCs w:val="30"/>
                <w:lang w:val="en-US" w:eastAsia="zh-CN"/>
              </w:rPr>
              <w:t>相关业绩</w:t>
            </w:r>
          </w:p>
        </w:tc>
        <w:tc>
          <w:tcPr>
            <w:tcW w:w="1634" w:type="dxa"/>
          </w:tcPr>
          <w:p>
            <w:pPr>
              <w:rPr>
                <w:rFonts w:hint="default" w:ascii="宋体" w:hAnsi="宋体" w:eastAsia="宋体"/>
                <w:color w:val="auto"/>
                <w:sz w:val="30"/>
                <w:szCs w:val="30"/>
                <w:lang w:val="en-US" w:eastAsia="zh-CN"/>
              </w:rPr>
            </w:pPr>
            <w:r>
              <w:rPr>
                <w:rFonts w:hint="eastAsia" w:ascii="宋体" w:hAnsi="宋体" w:eastAsia="宋体"/>
                <w:color w:val="auto"/>
                <w:sz w:val="30"/>
                <w:szCs w:val="30"/>
                <w:lang w:val="en-US" w:eastAsia="zh-CN"/>
              </w:rPr>
              <w:t>15</w:t>
            </w:r>
          </w:p>
        </w:tc>
        <w:tc>
          <w:tcPr>
            <w:tcW w:w="3851" w:type="dxa"/>
          </w:tcPr>
          <w:p>
            <w:pPr>
              <w:rPr>
                <w:rFonts w:hint="eastAsia" w:ascii="宋体" w:hAnsi="宋体" w:eastAsia="宋体"/>
                <w:color w:val="auto"/>
                <w:sz w:val="30"/>
                <w:szCs w:val="30"/>
                <w:lang w:val="en-US" w:eastAsia="zh-CN"/>
              </w:rPr>
            </w:pPr>
            <w:r>
              <w:rPr>
                <w:rFonts w:hint="eastAsia" w:ascii="宋体" w:hAnsi="宋体" w:eastAsia="宋体"/>
                <w:color w:val="auto"/>
                <w:sz w:val="30"/>
                <w:szCs w:val="30"/>
                <w:lang w:val="en-US" w:eastAsia="zh-CN"/>
              </w:rPr>
              <w:t>提供完成的类似项目案例，每提供一项得5分。需提供合同关键页等证明文件，不提供不得分。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522" w:type="dxa"/>
            <w:gridSpan w:val="3"/>
          </w:tcPr>
          <w:p>
            <w:pPr>
              <w:rPr>
                <w:rFonts w:hint="eastAsia" w:ascii="宋体" w:hAnsi="宋体" w:eastAsia="宋体"/>
                <w:color w:val="auto"/>
                <w:sz w:val="30"/>
                <w:szCs w:val="30"/>
                <w:lang w:val="en-US" w:eastAsia="zh-CN"/>
              </w:rPr>
            </w:pPr>
            <w:r>
              <w:rPr>
                <w:rFonts w:hint="eastAsia" w:ascii="宋体" w:hAnsi="宋体" w:eastAsia="宋体"/>
                <w:color w:val="auto"/>
                <w:sz w:val="30"/>
                <w:szCs w:val="30"/>
                <w:lang w:val="en-US" w:eastAsia="zh-CN"/>
              </w:rPr>
              <w:t>技术项评分标准（F2，满分20分）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037" w:type="dxa"/>
          </w:tcPr>
          <w:p>
            <w:pPr>
              <w:rPr>
                <w:rFonts w:hint="eastAsia" w:ascii="宋体" w:hAnsi="宋体" w:eastAsia="宋体"/>
                <w:color w:val="auto"/>
                <w:sz w:val="30"/>
                <w:szCs w:val="30"/>
                <w:lang w:val="en-US" w:eastAsia="zh-CN"/>
              </w:rPr>
            </w:pPr>
            <w:r>
              <w:rPr>
                <w:rFonts w:hint="eastAsia" w:ascii="宋体" w:hAnsi="宋体" w:eastAsia="宋体"/>
                <w:color w:val="auto"/>
                <w:sz w:val="30"/>
                <w:szCs w:val="30"/>
                <w:lang w:val="en-US" w:eastAsia="zh-CN"/>
              </w:rPr>
              <w:t>评标项目</w:t>
            </w:r>
          </w:p>
        </w:tc>
        <w:tc>
          <w:tcPr>
            <w:tcW w:w="1634" w:type="dxa"/>
          </w:tcPr>
          <w:p>
            <w:pPr>
              <w:rPr>
                <w:rFonts w:hint="eastAsia" w:ascii="宋体" w:hAnsi="宋体" w:eastAsia="宋体"/>
                <w:color w:val="auto"/>
                <w:sz w:val="30"/>
                <w:szCs w:val="30"/>
                <w:lang w:val="en-US" w:eastAsia="zh-CN"/>
              </w:rPr>
            </w:pPr>
            <w:r>
              <w:rPr>
                <w:rFonts w:hint="eastAsia" w:ascii="宋体" w:hAnsi="宋体" w:eastAsia="宋体"/>
                <w:color w:val="auto"/>
                <w:sz w:val="30"/>
                <w:szCs w:val="30"/>
                <w:lang w:val="en-US" w:eastAsia="zh-CN"/>
              </w:rPr>
              <w:t>评标分值</w:t>
            </w:r>
          </w:p>
        </w:tc>
        <w:tc>
          <w:tcPr>
            <w:tcW w:w="3851" w:type="dxa"/>
          </w:tcPr>
          <w:p>
            <w:pPr>
              <w:rPr>
                <w:rFonts w:hint="eastAsia" w:ascii="宋体" w:hAnsi="宋体" w:eastAsia="宋体"/>
                <w:color w:val="auto"/>
                <w:sz w:val="30"/>
                <w:szCs w:val="30"/>
                <w:lang w:val="en-US" w:eastAsia="zh-CN"/>
              </w:rPr>
            </w:pPr>
            <w:r>
              <w:rPr>
                <w:rFonts w:hint="eastAsia" w:ascii="宋体" w:hAnsi="宋体" w:eastAsia="宋体"/>
                <w:color w:val="auto"/>
                <w:sz w:val="30"/>
                <w:szCs w:val="30"/>
                <w:lang w:val="en-US" w:eastAsia="zh-CN"/>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3" w:hRule="atLeast"/>
        </w:trPr>
        <w:tc>
          <w:tcPr>
            <w:tcW w:w="3037" w:type="dxa"/>
          </w:tcPr>
          <w:p>
            <w:pPr>
              <w:rPr>
                <w:rFonts w:hint="eastAsia" w:ascii="宋体" w:hAnsi="宋体" w:eastAsia="宋体"/>
                <w:color w:val="auto"/>
                <w:sz w:val="30"/>
                <w:szCs w:val="30"/>
                <w:lang w:val="en-US" w:eastAsia="zh-CN"/>
              </w:rPr>
            </w:pPr>
            <w:r>
              <w:rPr>
                <w:rFonts w:hint="eastAsia" w:ascii="宋体" w:hAnsi="宋体" w:eastAsia="宋体"/>
                <w:color w:val="auto"/>
                <w:sz w:val="30"/>
                <w:szCs w:val="30"/>
                <w:lang w:val="en-US" w:eastAsia="zh-CN"/>
              </w:rPr>
              <w:t>安全保障</w:t>
            </w:r>
          </w:p>
        </w:tc>
        <w:tc>
          <w:tcPr>
            <w:tcW w:w="1634" w:type="dxa"/>
          </w:tcPr>
          <w:p>
            <w:pPr>
              <w:rPr>
                <w:rFonts w:hint="default" w:ascii="宋体" w:hAnsi="宋体" w:eastAsia="宋体"/>
                <w:color w:val="auto"/>
                <w:sz w:val="30"/>
                <w:szCs w:val="30"/>
                <w:lang w:val="en-US" w:eastAsia="zh-CN"/>
              </w:rPr>
            </w:pPr>
            <w:r>
              <w:rPr>
                <w:rFonts w:hint="eastAsia" w:ascii="宋体" w:hAnsi="宋体" w:eastAsia="宋体"/>
                <w:color w:val="auto"/>
                <w:sz w:val="30"/>
                <w:szCs w:val="30"/>
                <w:lang w:val="en-US" w:eastAsia="zh-CN"/>
              </w:rPr>
              <w:t>10</w:t>
            </w:r>
          </w:p>
        </w:tc>
        <w:tc>
          <w:tcPr>
            <w:tcW w:w="3851" w:type="dxa"/>
          </w:tcPr>
          <w:p>
            <w:pPr>
              <w:rPr>
                <w:rFonts w:hint="default" w:ascii="宋体" w:hAnsi="宋体" w:eastAsia="宋体"/>
                <w:color w:val="auto"/>
                <w:sz w:val="30"/>
                <w:szCs w:val="30"/>
                <w:lang w:val="en-US" w:eastAsia="zh-CN"/>
              </w:rPr>
            </w:pPr>
            <w:r>
              <w:rPr>
                <w:rFonts w:hint="eastAsia" w:ascii="宋体" w:hAnsi="宋体" w:eastAsia="宋体"/>
                <w:color w:val="auto"/>
                <w:sz w:val="30"/>
                <w:szCs w:val="30"/>
                <w:lang w:val="en-US" w:eastAsia="zh-CN"/>
              </w:rPr>
              <w:t>承诺遵守甲方现场管理，自备安全设施，自主做好安全防护，得10分；不承诺不得分。</w:t>
            </w:r>
          </w:p>
          <w:p>
            <w:pPr>
              <w:rPr>
                <w:rFonts w:hint="eastAsia" w:ascii="宋体" w:hAnsi="宋体" w:eastAsia="宋体"/>
                <w:color w:val="auto"/>
                <w:sz w:val="30"/>
                <w:szCs w:val="30"/>
                <w:lang w:val="en-US" w:eastAsia="zh-CN"/>
              </w:rPr>
            </w:pPr>
            <w:r>
              <w:rPr>
                <w:rFonts w:hint="eastAsia" w:ascii="宋体" w:hAnsi="宋体" w:eastAsia="宋体"/>
                <w:color w:val="auto"/>
                <w:sz w:val="30"/>
                <w:szCs w:val="30"/>
                <w:lang w:val="en-US" w:eastAsia="zh-CN"/>
              </w:rPr>
              <w:t>须提供承诺函（格式自拟），否则不得分。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3037" w:type="dxa"/>
          </w:tcPr>
          <w:p>
            <w:pPr>
              <w:rPr>
                <w:rFonts w:hint="eastAsia" w:ascii="宋体" w:hAnsi="宋体" w:eastAsia="宋体"/>
                <w:color w:val="auto"/>
                <w:sz w:val="30"/>
                <w:szCs w:val="30"/>
                <w:lang w:val="en-US" w:eastAsia="zh-CN"/>
              </w:rPr>
            </w:pPr>
            <w:r>
              <w:rPr>
                <w:rFonts w:hint="eastAsia" w:ascii="宋体" w:hAnsi="宋体" w:eastAsia="宋体"/>
                <w:color w:val="auto"/>
                <w:sz w:val="30"/>
                <w:szCs w:val="30"/>
                <w:lang w:val="en-US" w:eastAsia="zh-CN"/>
              </w:rPr>
              <w:t>进度保障</w:t>
            </w:r>
          </w:p>
        </w:tc>
        <w:tc>
          <w:tcPr>
            <w:tcW w:w="1634" w:type="dxa"/>
          </w:tcPr>
          <w:p>
            <w:pPr>
              <w:rPr>
                <w:rFonts w:hint="default" w:ascii="宋体" w:hAnsi="宋体" w:eastAsia="宋体"/>
                <w:color w:val="auto"/>
                <w:sz w:val="30"/>
                <w:szCs w:val="30"/>
                <w:lang w:val="en-US" w:eastAsia="zh-CN"/>
              </w:rPr>
            </w:pPr>
            <w:r>
              <w:rPr>
                <w:rFonts w:hint="eastAsia" w:ascii="宋体" w:hAnsi="宋体" w:eastAsia="宋体"/>
                <w:color w:val="auto"/>
                <w:sz w:val="30"/>
                <w:szCs w:val="30"/>
                <w:lang w:val="en-US" w:eastAsia="zh-CN"/>
              </w:rPr>
              <w:t>10</w:t>
            </w:r>
          </w:p>
        </w:tc>
        <w:tc>
          <w:tcPr>
            <w:tcW w:w="3851" w:type="dxa"/>
          </w:tcPr>
          <w:p>
            <w:pPr>
              <w:rPr>
                <w:rFonts w:hint="eastAsia" w:ascii="宋体" w:hAnsi="宋体" w:eastAsia="宋体"/>
                <w:color w:val="auto"/>
                <w:sz w:val="30"/>
                <w:szCs w:val="30"/>
                <w:highlight w:val="none"/>
                <w:lang w:val="en-US" w:eastAsia="zh-CN"/>
              </w:rPr>
            </w:pPr>
            <w:r>
              <w:rPr>
                <w:rFonts w:hint="eastAsia" w:ascii="宋体" w:hAnsi="宋体" w:eastAsia="宋体"/>
                <w:color w:val="auto"/>
                <w:sz w:val="30"/>
                <w:szCs w:val="30"/>
                <w:highlight w:val="none"/>
                <w:lang w:val="en-US" w:eastAsia="zh-CN"/>
              </w:rPr>
              <w:t>接到清运通知3小时内响应，最迟24小时内清运完毕，得10分。接到清运通知3小时内响应，最迟48小时内清运完毕，得5分。不承诺不得分（遇不可抗力因素或者政府规定事项除外。）</w:t>
            </w:r>
          </w:p>
          <w:p>
            <w:pPr>
              <w:rPr>
                <w:rFonts w:hint="eastAsia" w:ascii="宋体" w:hAnsi="宋体" w:eastAsia="宋体"/>
                <w:color w:val="auto"/>
                <w:sz w:val="30"/>
                <w:szCs w:val="30"/>
                <w:highlight w:val="none"/>
                <w:lang w:val="en-US" w:eastAsia="zh-CN"/>
              </w:rPr>
            </w:pPr>
            <w:r>
              <w:rPr>
                <w:rFonts w:hint="eastAsia" w:ascii="宋体" w:hAnsi="宋体" w:eastAsia="宋体"/>
                <w:color w:val="auto"/>
                <w:sz w:val="30"/>
                <w:szCs w:val="30"/>
                <w:lang w:val="en-US" w:eastAsia="zh-CN"/>
              </w:rPr>
              <w:t>须提供承诺函（格式自拟），否则不得分。</w:t>
            </w:r>
          </w:p>
          <w:p>
            <w:pPr>
              <w:rPr>
                <w:rFonts w:hint="eastAsia" w:ascii="宋体" w:hAnsi="宋体" w:eastAsia="宋体"/>
                <w:color w:val="auto"/>
                <w:sz w:val="30"/>
                <w:szCs w:val="3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522" w:type="dxa"/>
            <w:gridSpan w:val="3"/>
          </w:tcPr>
          <w:p>
            <w:pPr>
              <w:rPr>
                <w:rFonts w:hint="eastAsia" w:ascii="宋体" w:hAnsi="宋体" w:eastAsia="宋体"/>
                <w:color w:val="auto"/>
                <w:sz w:val="30"/>
                <w:szCs w:val="30"/>
                <w:lang w:val="en-US" w:eastAsia="zh-CN"/>
              </w:rPr>
            </w:pPr>
            <w:r>
              <w:rPr>
                <w:rFonts w:hint="eastAsia" w:ascii="宋体" w:hAnsi="宋体" w:eastAsia="宋体"/>
                <w:color w:val="auto"/>
                <w:sz w:val="30"/>
                <w:szCs w:val="30"/>
                <w:lang w:val="en-US" w:eastAsia="zh-CN"/>
              </w:rPr>
              <w:t>价格项评分标准（F3，满分60分）（见备注2）</w:t>
            </w:r>
          </w:p>
        </w:tc>
      </w:tr>
    </w:tbl>
    <w:p>
      <w:pPr>
        <w:rPr>
          <w:rFonts w:hint="eastAsia" w:ascii="宋体" w:hAnsi="宋体" w:eastAsia="宋体"/>
          <w:color w:val="auto"/>
          <w:sz w:val="30"/>
          <w:szCs w:val="30"/>
          <w:lang w:val="en-US" w:eastAsia="zh-CN"/>
        </w:rPr>
      </w:pPr>
    </w:p>
    <w:p>
      <w:pPr>
        <w:rPr>
          <w:rFonts w:hint="eastAsia" w:ascii="宋体" w:hAnsi="宋体" w:eastAsia="宋体"/>
          <w:color w:val="auto"/>
          <w:sz w:val="30"/>
          <w:szCs w:val="30"/>
          <w:lang w:val="en-US" w:eastAsia="zh-CN"/>
        </w:rPr>
      </w:pPr>
    </w:p>
    <w:p>
      <w:pPr>
        <w:rPr>
          <w:rFonts w:hint="eastAsia" w:ascii="宋体" w:hAnsi="宋体" w:eastAsia="宋体"/>
          <w:color w:val="auto"/>
          <w:sz w:val="30"/>
          <w:szCs w:val="30"/>
          <w:lang w:val="en-US" w:eastAsia="zh-CN"/>
        </w:rPr>
      </w:pPr>
    </w:p>
    <w:p>
      <w:pPr>
        <w:rPr>
          <w:rFonts w:hint="eastAsia" w:ascii="宋体" w:hAnsi="宋体" w:eastAsia="宋体"/>
          <w:color w:val="auto"/>
          <w:sz w:val="30"/>
          <w:szCs w:val="30"/>
          <w:lang w:val="en-US" w:eastAsia="zh-CN"/>
        </w:rPr>
      </w:pPr>
      <w:r>
        <w:rPr>
          <w:rFonts w:hint="eastAsia" w:ascii="宋体" w:hAnsi="宋体" w:eastAsia="宋体"/>
          <w:color w:val="auto"/>
          <w:sz w:val="30"/>
          <w:szCs w:val="30"/>
          <w:lang w:val="en-US" w:eastAsia="zh-CN"/>
        </w:rPr>
        <w:t>五、报价单</w:t>
      </w:r>
    </w:p>
    <w:p>
      <w:pPr>
        <w:rPr>
          <w:rFonts w:hint="eastAsia" w:ascii="宋体" w:hAnsi="宋体" w:eastAsia="宋体"/>
          <w:color w:val="auto"/>
          <w:sz w:val="30"/>
          <w:szCs w:val="30"/>
          <w:lang w:val="en-US" w:eastAsia="zh-CN"/>
        </w:rPr>
      </w:pPr>
    </w:p>
    <w:tbl>
      <w:tblPr>
        <w:tblStyle w:val="5"/>
        <w:tblW w:w="8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60"/>
        <w:gridCol w:w="2160"/>
        <w:gridCol w:w="2160"/>
        <w:gridCol w:w="21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40"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36"/>
                <w:szCs w:val="36"/>
                <w:u w:val="none"/>
              </w:rPr>
            </w:pPr>
            <w:r>
              <w:rPr>
                <w:rFonts w:hint="eastAsia" w:ascii="宋体" w:hAnsi="宋体" w:eastAsia="宋体" w:cs="宋体"/>
                <w:i w:val="0"/>
                <w:iCs w:val="0"/>
                <w:color w:val="auto"/>
                <w:kern w:val="0"/>
                <w:sz w:val="36"/>
                <w:szCs w:val="36"/>
                <w:u w:val="none"/>
                <w:lang w:val="en-US" w:eastAsia="zh-CN" w:bidi="ar"/>
              </w:rPr>
              <w:t>大件垃圾清运报价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1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30"/>
                <w:szCs w:val="30"/>
                <w:u w:val="none"/>
              </w:rPr>
            </w:pPr>
            <w:r>
              <w:rPr>
                <w:rStyle w:val="13"/>
                <w:color w:val="auto"/>
                <w:lang w:val="en-US" w:eastAsia="zh-CN" w:bidi="ar"/>
              </w:rPr>
              <w:t xml:space="preserve"> 车辆载体型号</w:t>
            </w:r>
          </w:p>
        </w:tc>
        <w:tc>
          <w:tcPr>
            <w:tcW w:w="21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30"/>
                <w:szCs w:val="30"/>
                <w:u w:val="none"/>
              </w:rPr>
            </w:pPr>
            <w:r>
              <w:rPr>
                <w:rFonts w:hint="eastAsia" w:ascii="宋体" w:hAnsi="宋体" w:eastAsia="宋体" w:cs="宋体"/>
                <w:i w:val="0"/>
                <w:iCs w:val="0"/>
                <w:color w:val="auto"/>
                <w:kern w:val="0"/>
                <w:sz w:val="30"/>
                <w:szCs w:val="30"/>
                <w:u w:val="none"/>
                <w:lang w:val="en-US" w:eastAsia="zh-CN" w:bidi="ar"/>
              </w:rPr>
              <w:t>单位</w:t>
            </w:r>
          </w:p>
        </w:tc>
        <w:tc>
          <w:tcPr>
            <w:tcW w:w="21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30"/>
                <w:szCs w:val="30"/>
                <w:u w:val="none"/>
                <w:lang w:val="en-US" w:eastAsia="zh-CN"/>
              </w:rPr>
            </w:pPr>
            <w:r>
              <w:rPr>
                <w:rFonts w:hint="eastAsia" w:ascii="宋体" w:hAnsi="宋体" w:eastAsia="宋体" w:cs="宋体"/>
                <w:i w:val="0"/>
                <w:iCs w:val="0"/>
                <w:color w:val="auto"/>
                <w:sz w:val="30"/>
                <w:szCs w:val="30"/>
                <w:u w:val="none"/>
                <w:lang w:val="en-US" w:eastAsia="zh-CN"/>
              </w:rPr>
              <w:t>单价</w:t>
            </w:r>
          </w:p>
        </w:tc>
        <w:tc>
          <w:tcPr>
            <w:tcW w:w="21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30"/>
                <w:szCs w:val="30"/>
                <w:u w:val="none"/>
              </w:rPr>
            </w:pPr>
            <w:r>
              <w:rPr>
                <w:rFonts w:hint="eastAsia" w:ascii="宋体" w:hAnsi="宋体" w:eastAsia="宋体" w:cs="宋体"/>
                <w:i w:val="0"/>
                <w:iCs w:val="0"/>
                <w:color w:val="auto"/>
                <w:kern w:val="0"/>
                <w:sz w:val="30"/>
                <w:szCs w:val="3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1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30"/>
                <w:szCs w:val="30"/>
                <w:u w:val="none"/>
              </w:rPr>
            </w:pPr>
            <w:r>
              <w:rPr>
                <w:rFonts w:hint="eastAsia" w:ascii="宋体" w:hAnsi="宋体" w:eastAsia="宋体" w:cs="宋体"/>
                <w:i w:val="0"/>
                <w:iCs w:val="0"/>
                <w:color w:val="auto"/>
                <w:kern w:val="0"/>
                <w:sz w:val="30"/>
                <w:szCs w:val="30"/>
                <w:u w:val="none"/>
                <w:lang w:val="en-US" w:eastAsia="zh-CN" w:bidi="ar"/>
              </w:rPr>
              <w:t>三方车</w:t>
            </w:r>
          </w:p>
        </w:tc>
        <w:tc>
          <w:tcPr>
            <w:tcW w:w="21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30"/>
                <w:szCs w:val="30"/>
                <w:u w:val="none"/>
              </w:rPr>
            </w:pPr>
            <w:r>
              <w:rPr>
                <w:rFonts w:hint="eastAsia" w:ascii="宋体" w:hAnsi="宋体" w:eastAsia="宋体" w:cs="宋体"/>
                <w:i w:val="0"/>
                <w:iCs w:val="0"/>
                <w:color w:val="auto"/>
                <w:kern w:val="0"/>
                <w:sz w:val="30"/>
                <w:szCs w:val="30"/>
                <w:u w:val="none"/>
                <w:lang w:val="en-US" w:eastAsia="zh-CN" w:bidi="ar"/>
              </w:rPr>
              <w:t>车次</w:t>
            </w:r>
          </w:p>
        </w:tc>
        <w:tc>
          <w:tcPr>
            <w:tcW w:w="21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30"/>
                <w:szCs w:val="30"/>
                <w:u w:val="none"/>
              </w:rPr>
            </w:pPr>
            <w:r>
              <w:rPr>
                <w:rFonts w:hint="eastAsia" w:ascii="宋体" w:hAnsi="宋体" w:eastAsia="宋体" w:cs="宋体"/>
                <w:i w:val="0"/>
                <w:iCs w:val="0"/>
                <w:color w:val="auto"/>
                <w:kern w:val="0"/>
                <w:sz w:val="30"/>
                <w:szCs w:val="30"/>
                <w:u w:val="none"/>
                <w:lang w:val="en-US" w:eastAsia="zh-CN" w:bidi="ar"/>
              </w:rPr>
              <w:t xml:space="preserve">  </w:t>
            </w:r>
          </w:p>
        </w:tc>
        <w:tc>
          <w:tcPr>
            <w:tcW w:w="216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30"/>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1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30"/>
                <w:szCs w:val="30"/>
                <w:u w:val="none"/>
              </w:rPr>
            </w:pPr>
            <w:r>
              <w:rPr>
                <w:rFonts w:hint="eastAsia" w:ascii="宋体" w:hAnsi="宋体" w:eastAsia="宋体" w:cs="宋体"/>
                <w:i w:val="0"/>
                <w:iCs w:val="0"/>
                <w:color w:val="auto"/>
                <w:kern w:val="0"/>
                <w:sz w:val="30"/>
                <w:szCs w:val="30"/>
                <w:u w:val="none"/>
                <w:lang w:val="en-US" w:eastAsia="zh-CN" w:bidi="ar"/>
              </w:rPr>
              <w:t>六方车</w:t>
            </w:r>
          </w:p>
        </w:tc>
        <w:tc>
          <w:tcPr>
            <w:tcW w:w="21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30"/>
                <w:szCs w:val="30"/>
                <w:u w:val="none"/>
              </w:rPr>
            </w:pPr>
            <w:r>
              <w:rPr>
                <w:rFonts w:hint="eastAsia" w:ascii="宋体" w:hAnsi="宋体" w:eastAsia="宋体" w:cs="宋体"/>
                <w:i w:val="0"/>
                <w:iCs w:val="0"/>
                <w:color w:val="auto"/>
                <w:kern w:val="0"/>
                <w:sz w:val="30"/>
                <w:szCs w:val="30"/>
                <w:u w:val="none"/>
                <w:lang w:val="en-US" w:eastAsia="zh-CN" w:bidi="ar"/>
              </w:rPr>
              <w:t>车次</w:t>
            </w:r>
          </w:p>
        </w:tc>
        <w:tc>
          <w:tcPr>
            <w:tcW w:w="21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30"/>
                <w:szCs w:val="30"/>
                <w:u w:val="none"/>
              </w:rPr>
            </w:pPr>
            <w:r>
              <w:rPr>
                <w:rFonts w:hint="eastAsia" w:ascii="宋体" w:hAnsi="宋体" w:eastAsia="宋体" w:cs="宋体"/>
                <w:i w:val="0"/>
                <w:iCs w:val="0"/>
                <w:color w:val="auto"/>
                <w:kern w:val="0"/>
                <w:sz w:val="30"/>
                <w:szCs w:val="30"/>
                <w:u w:val="none"/>
                <w:lang w:val="en-US" w:eastAsia="zh-CN" w:bidi="ar"/>
              </w:rPr>
              <w:t xml:space="preserve"> </w:t>
            </w:r>
          </w:p>
        </w:tc>
        <w:tc>
          <w:tcPr>
            <w:tcW w:w="216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30"/>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1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30"/>
                <w:szCs w:val="30"/>
                <w:u w:val="none"/>
              </w:rPr>
            </w:pPr>
            <w:r>
              <w:rPr>
                <w:rFonts w:hint="eastAsia" w:ascii="宋体" w:hAnsi="宋体" w:eastAsia="宋体" w:cs="宋体"/>
                <w:i w:val="0"/>
                <w:iCs w:val="0"/>
                <w:color w:val="auto"/>
                <w:kern w:val="0"/>
                <w:sz w:val="30"/>
                <w:szCs w:val="30"/>
                <w:u w:val="none"/>
                <w:lang w:val="en-US" w:eastAsia="zh-CN" w:bidi="ar"/>
              </w:rPr>
              <w:t>十方车</w:t>
            </w:r>
          </w:p>
        </w:tc>
        <w:tc>
          <w:tcPr>
            <w:tcW w:w="21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30"/>
                <w:szCs w:val="30"/>
                <w:u w:val="none"/>
              </w:rPr>
            </w:pPr>
            <w:r>
              <w:rPr>
                <w:rFonts w:hint="eastAsia" w:ascii="宋体" w:hAnsi="宋体" w:eastAsia="宋体" w:cs="宋体"/>
                <w:i w:val="0"/>
                <w:iCs w:val="0"/>
                <w:color w:val="auto"/>
                <w:kern w:val="0"/>
                <w:sz w:val="30"/>
                <w:szCs w:val="30"/>
                <w:u w:val="none"/>
                <w:lang w:val="en-US" w:eastAsia="zh-CN" w:bidi="ar"/>
              </w:rPr>
              <w:t>车次</w:t>
            </w:r>
          </w:p>
        </w:tc>
        <w:tc>
          <w:tcPr>
            <w:tcW w:w="21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30"/>
                <w:szCs w:val="30"/>
                <w:u w:val="none"/>
              </w:rPr>
            </w:pPr>
            <w:r>
              <w:rPr>
                <w:rFonts w:hint="eastAsia" w:ascii="宋体" w:hAnsi="宋体" w:eastAsia="宋体" w:cs="宋体"/>
                <w:i w:val="0"/>
                <w:iCs w:val="0"/>
                <w:color w:val="auto"/>
                <w:kern w:val="0"/>
                <w:sz w:val="30"/>
                <w:szCs w:val="30"/>
                <w:u w:val="none"/>
                <w:lang w:val="en-US" w:eastAsia="zh-CN" w:bidi="ar"/>
              </w:rPr>
              <w:t xml:space="preserve"> </w:t>
            </w:r>
          </w:p>
        </w:tc>
        <w:tc>
          <w:tcPr>
            <w:tcW w:w="216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30"/>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160" w:type="dxa"/>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30"/>
                <w:szCs w:val="30"/>
                <w:u w:val="none"/>
              </w:rPr>
            </w:pPr>
            <w:r>
              <w:rPr>
                <w:rFonts w:hint="eastAsia" w:ascii="宋体" w:hAnsi="宋体" w:eastAsia="宋体" w:cs="宋体"/>
                <w:i w:val="0"/>
                <w:iCs w:val="0"/>
                <w:color w:val="auto"/>
                <w:kern w:val="0"/>
                <w:sz w:val="30"/>
                <w:szCs w:val="30"/>
                <w:u w:val="none"/>
                <w:lang w:val="en-US" w:eastAsia="zh-CN" w:bidi="ar"/>
              </w:rPr>
              <w:t>压缩垃圾车</w:t>
            </w:r>
          </w:p>
        </w:tc>
        <w:tc>
          <w:tcPr>
            <w:tcW w:w="2160" w:type="dxa"/>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30"/>
                <w:szCs w:val="30"/>
                <w:u w:val="none"/>
              </w:rPr>
            </w:pPr>
            <w:r>
              <w:rPr>
                <w:rFonts w:hint="eastAsia" w:ascii="宋体" w:hAnsi="宋体" w:eastAsia="宋体" w:cs="宋体"/>
                <w:i w:val="0"/>
                <w:iCs w:val="0"/>
                <w:color w:val="auto"/>
                <w:kern w:val="0"/>
                <w:sz w:val="30"/>
                <w:szCs w:val="30"/>
                <w:u w:val="none"/>
                <w:lang w:val="en-US" w:eastAsia="zh-CN" w:bidi="ar"/>
              </w:rPr>
              <w:t>车次</w:t>
            </w:r>
          </w:p>
        </w:tc>
        <w:tc>
          <w:tcPr>
            <w:tcW w:w="2160" w:type="dxa"/>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30"/>
                <w:szCs w:val="30"/>
                <w:u w:val="none"/>
              </w:rPr>
            </w:pPr>
            <w:r>
              <w:rPr>
                <w:rFonts w:hint="eastAsia" w:ascii="宋体" w:hAnsi="宋体" w:eastAsia="宋体" w:cs="宋体"/>
                <w:i w:val="0"/>
                <w:iCs w:val="0"/>
                <w:color w:val="auto"/>
                <w:kern w:val="0"/>
                <w:sz w:val="30"/>
                <w:szCs w:val="30"/>
                <w:u w:val="none"/>
                <w:lang w:val="en-US" w:eastAsia="zh-CN" w:bidi="ar"/>
              </w:rPr>
              <w:t xml:space="preserve"> </w:t>
            </w:r>
          </w:p>
        </w:tc>
        <w:tc>
          <w:tcPr>
            <w:tcW w:w="0" w:type="auto"/>
            <w:tcBorders>
              <w:top w:val="nil"/>
              <w:left w:val="single" w:color="000000" w:sz="8" w:space="0"/>
              <w:bottom w:val="single" w:color="auto" w:sz="4" w:space="0"/>
              <w:right w:val="single" w:color="000000" w:sz="8" w:space="0"/>
            </w:tcBorders>
            <w:shd w:val="clear" w:color="auto" w:fill="auto"/>
            <w:noWrap/>
            <w:vAlign w:val="center"/>
          </w:tcPr>
          <w:p>
            <w:pP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3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30"/>
                <w:szCs w:val="30"/>
                <w:u w:val="none"/>
                <w:lang w:val="en-US" w:eastAsia="zh-CN" w:bidi="ar"/>
              </w:rPr>
            </w:pPr>
            <w:r>
              <w:rPr>
                <w:rFonts w:hint="eastAsia" w:ascii="宋体" w:hAnsi="宋体" w:eastAsia="宋体" w:cs="宋体"/>
                <w:i w:val="0"/>
                <w:iCs w:val="0"/>
                <w:color w:val="auto"/>
                <w:kern w:val="0"/>
                <w:sz w:val="30"/>
                <w:szCs w:val="30"/>
                <w:u w:val="none"/>
                <w:lang w:val="en-US" w:eastAsia="zh-CN" w:bidi="ar"/>
              </w:rPr>
              <w:t>合计</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30"/>
                <w:szCs w:val="30"/>
                <w:u w:val="none"/>
                <w:lang w:val="en-US" w:eastAsia="zh-CN"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auto"/>
                <w:sz w:val="22"/>
                <w:szCs w:val="22"/>
                <w:u w:val="none"/>
              </w:rPr>
            </w:pPr>
          </w:p>
        </w:tc>
      </w:tr>
    </w:tbl>
    <w:p>
      <w:pPr>
        <w:rPr>
          <w:rFonts w:hint="eastAsia" w:ascii="宋体" w:hAnsi="宋体" w:eastAsia="宋体"/>
          <w:color w:val="auto"/>
          <w:sz w:val="30"/>
          <w:szCs w:val="30"/>
          <w:lang w:val="en-US" w:eastAsia="zh-CN"/>
        </w:rPr>
      </w:pPr>
      <w:r>
        <w:rPr>
          <w:rFonts w:hint="eastAsia" w:ascii="宋体" w:hAnsi="宋体" w:eastAsia="宋体"/>
          <w:color w:val="auto"/>
          <w:sz w:val="30"/>
          <w:szCs w:val="30"/>
          <w:lang w:val="en-US" w:eastAsia="zh-CN"/>
        </w:rPr>
        <w:br w:type="page"/>
      </w:r>
    </w:p>
    <w:p>
      <w:pPr>
        <w:rPr>
          <w:rFonts w:hint="eastAsia" w:ascii="宋体" w:hAnsi="宋体" w:eastAsia="宋体"/>
          <w:color w:val="auto"/>
          <w:sz w:val="30"/>
          <w:szCs w:val="30"/>
          <w:lang w:val="en-US" w:eastAsia="zh-CN"/>
        </w:rPr>
      </w:pPr>
      <w:r>
        <w:rPr>
          <w:rFonts w:hint="eastAsia" w:ascii="宋体" w:hAnsi="宋体" w:eastAsia="宋体"/>
          <w:color w:val="auto"/>
          <w:sz w:val="30"/>
          <w:szCs w:val="30"/>
          <w:lang w:val="en-US" w:eastAsia="zh-CN"/>
        </w:rPr>
        <w:t>备注1：</w:t>
      </w:r>
    </w:p>
    <w:p>
      <w:pPr>
        <w:rPr>
          <w:rFonts w:hint="eastAsia" w:ascii="宋体" w:hAnsi="宋体" w:eastAsia="宋体"/>
          <w:color w:val="auto"/>
          <w:sz w:val="30"/>
          <w:szCs w:val="30"/>
          <w:lang w:val="en-US" w:eastAsia="zh-CN"/>
        </w:rPr>
      </w:pPr>
      <w:r>
        <w:rPr>
          <w:rFonts w:hint="eastAsia" w:ascii="宋体" w:hAnsi="宋体" w:eastAsia="宋体"/>
          <w:color w:val="auto"/>
          <w:sz w:val="30"/>
          <w:szCs w:val="30"/>
          <w:lang w:val="en-US" w:eastAsia="zh-CN"/>
        </w:rPr>
        <w:t>营业执照等证明文件复印件：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rPr>
          <w:rFonts w:hint="eastAsia" w:ascii="宋体" w:hAnsi="宋体" w:eastAsia="宋体"/>
          <w:color w:val="auto"/>
          <w:sz w:val="30"/>
          <w:szCs w:val="30"/>
          <w:lang w:val="en-US" w:eastAsia="zh-CN"/>
        </w:rPr>
      </w:pPr>
      <w:r>
        <w:rPr>
          <w:rFonts w:hint="eastAsia" w:ascii="宋体" w:hAnsi="宋体" w:eastAsia="宋体"/>
          <w:color w:val="auto"/>
          <w:sz w:val="30"/>
          <w:szCs w:val="30"/>
          <w:lang w:val="en-US" w:eastAsia="zh-CN"/>
        </w:rPr>
        <w:t xml:space="preserve">单位授权书：①投标人（自然人除外）：若投标人代表为单位授权的委托代理人，应提供本授权书；若投标人代表为单位负责人，应在此项下提交其身份证正反面复印件，可不提供本授权书。 ②投标人为自然人的，可不填写本授权书。 </w:t>
      </w:r>
    </w:p>
    <w:p>
      <w:pPr>
        <w:rPr>
          <w:rFonts w:hint="eastAsia" w:ascii="宋体" w:hAnsi="宋体" w:eastAsia="宋体"/>
          <w:color w:val="auto"/>
          <w:sz w:val="30"/>
          <w:szCs w:val="30"/>
          <w:lang w:val="en-US" w:eastAsia="zh-CN"/>
        </w:rPr>
      </w:pPr>
      <w:r>
        <w:rPr>
          <w:rFonts w:hint="eastAsia" w:ascii="宋体" w:hAnsi="宋体" w:eastAsia="宋体"/>
          <w:color w:val="auto"/>
          <w:sz w:val="30"/>
          <w:szCs w:val="30"/>
          <w:lang w:val="en-US" w:eastAsia="zh-CN"/>
        </w:rPr>
        <w:t>财务状况报告：①投标人提供的财务报告复印件（成立年限按照投标截止时间 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p>
      <w:pPr>
        <w:rPr>
          <w:rFonts w:hint="eastAsia" w:ascii="宋体" w:hAnsi="宋体" w:eastAsia="宋体"/>
          <w:color w:val="auto"/>
          <w:sz w:val="30"/>
          <w:szCs w:val="30"/>
          <w:lang w:val="en-US" w:eastAsia="zh-CN"/>
        </w:rPr>
      </w:pPr>
      <w:r>
        <w:rPr>
          <w:rFonts w:hint="eastAsia" w:ascii="宋体" w:hAnsi="宋体" w:eastAsia="宋体"/>
          <w:color w:val="auto"/>
          <w:sz w:val="30"/>
          <w:szCs w:val="30"/>
          <w:lang w:val="en-US" w:eastAsia="zh-CN"/>
        </w:rPr>
        <w:t xml:space="preserve">信用记录查询结果：①信用记录查询的截止时点：信用记录查询的截止时点为本项目投标截止当日。 ②信用记录查询渠道：信用中国 （www.creditchina.gov.cn）、中国政府采购网 （www.ccgp.gov.cn）。 ③信用记录的查询：由资格审查小组 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 </w:t>
      </w:r>
    </w:p>
    <w:p>
      <w:pPr>
        <w:rPr>
          <w:rFonts w:hint="eastAsia" w:ascii="宋体" w:hAnsi="宋体" w:eastAsia="宋体"/>
          <w:color w:val="auto"/>
          <w:sz w:val="30"/>
          <w:szCs w:val="30"/>
          <w:lang w:val="en-US" w:eastAsia="zh-CN"/>
        </w:rPr>
      </w:pPr>
      <w:r>
        <w:rPr>
          <w:rFonts w:hint="eastAsia" w:ascii="宋体" w:hAnsi="宋体" w:eastAsia="宋体"/>
          <w:color w:val="auto"/>
          <w:sz w:val="30"/>
          <w:szCs w:val="30"/>
          <w:lang w:val="en-US" w:eastAsia="zh-CN"/>
        </w:rPr>
        <w:br w:type="page"/>
      </w:r>
    </w:p>
    <w:p>
      <w:pPr>
        <w:rPr>
          <w:rFonts w:hint="eastAsia" w:ascii="宋体" w:hAnsi="宋体" w:eastAsia="宋体"/>
          <w:color w:val="auto"/>
          <w:sz w:val="30"/>
          <w:szCs w:val="30"/>
          <w:lang w:val="en-US" w:eastAsia="zh-CN"/>
        </w:rPr>
      </w:pPr>
      <w:r>
        <w:rPr>
          <w:rFonts w:hint="eastAsia" w:ascii="宋体" w:hAnsi="宋体" w:eastAsia="宋体"/>
          <w:color w:val="auto"/>
          <w:sz w:val="30"/>
          <w:szCs w:val="30"/>
          <w:lang w:val="en-US" w:eastAsia="zh-CN"/>
        </w:rPr>
        <w:t>备注2：</w:t>
      </w:r>
    </w:p>
    <w:p>
      <w:pPr>
        <w:rPr>
          <w:rFonts w:hint="eastAsia" w:ascii="宋体" w:hAnsi="宋体" w:eastAsia="宋体"/>
          <w:color w:val="auto"/>
          <w:sz w:val="30"/>
          <w:szCs w:val="30"/>
          <w:lang w:val="en-US" w:eastAsia="zh-CN"/>
        </w:rPr>
      </w:pPr>
      <w:r>
        <w:rPr>
          <w:rFonts w:hint="eastAsia" w:ascii="宋体" w:hAnsi="宋体" w:eastAsia="宋体"/>
          <w:color w:val="auto"/>
          <w:sz w:val="30"/>
          <w:szCs w:val="30"/>
          <w:lang w:val="en-US" w:eastAsia="zh-CN"/>
        </w:rPr>
        <w:t>评分标准</w:t>
      </w:r>
    </w:p>
    <w:p>
      <w:pPr>
        <w:rPr>
          <w:rFonts w:hint="eastAsia" w:ascii="宋体" w:hAnsi="宋体" w:eastAsia="宋体"/>
          <w:color w:val="auto"/>
          <w:sz w:val="30"/>
          <w:szCs w:val="30"/>
          <w:lang w:val="en-US" w:eastAsia="zh-CN"/>
        </w:rPr>
      </w:pPr>
      <w:r>
        <w:rPr>
          <w:rFonts w:hint="eastAsia" w:ascii="宋体" w:hAnsi="宋体" w:eastAsia="宋体"/>
          <w:color w:val="auto"/>
          <w:sz w:val="30"/>
          <w:szCs w:val="30"/>
          <w:lang w:val="en-US" w:eastAsia="zh-CN"/>
        </w:rPr>
        <w:t>商务部分为F1、技术部分为F2、价格部分为F3</w:t>
      </w:r>
    </w:p>
    <w:p>
      <w:pPr>
        <w:rPr>
          <w:rFonts w:hint="eastAsia" w:ascii="宋体" w:hAnsi="宋体" w:eastAsia="宋体"/>
          <w:color w:val="auto"/>
          <w:sz w:val="30"/>
          <w:szCs w:val="30"/>
          <w:lang w:val="en-US" w:eastAsia="zh-CN"/>
        </w:rPr>
      </w:pPr>
      <w:r>
        <w:rPr>
          <w:rFonts w:hint="eastAsia" w:ascii="宋体" w:hAnsi="宋体" w:eastAsia="宋体"/>
          <w:color w:val="auto"/>
          <w:sz w:val="30"/>
          <w:szCs w:val="30"/>
          <w:lang w:val="en-US" w:eastAsia="zh-CN"/>
        </w:rPr>
        <w:t>本遴选项目满分为100分。各投标人的总评分=F1+F2+F3，其中商务分F1为20分,技术分F2为20分，价格分F3为60分。各投标人的总评分=F1+F2+F3。价格取供应商各项单价的合计总价做比较，价格分采用低价优先法计算，即满足遴选文件要求且最后报价最低的供应商的价格为遴选基准价，其价格分为满分。其他供应商的价格分统一按照下列公式计算：遴选报价得分=（遴选基准价/供应商报价）×价格权值×100</w:t>
      </w:r>
    </w:p>
    <w:p>
      <w:pPr>
        <w:rPr>
          <w:rFonts w:hint="eastAsia" w:ascii="宋体" w:hAnsi="宋体" w:eastAsia="宋体"/>
          <w:color w:val="auto"/>
          <w:sz w:val="30"/>
          <w:szCs w:val="30"/>
          <w:lang w:val="en-US" w:eastAsia="zh-CN"/>
        </w:rPr>
      </w:pPr>
      <w:r>
        <w:rPr>
          <w:rFonts w:hint="eastAsia" w:ascii="宋体" w:hAnsi="宋体" w:eastAsia="宋体"/>
          <w:color w:val="auto"/>
          <w:sz w:val="30"/>
          <w:szCs w:val="30"/>
          <w:lang w:val="en-US" w:eastAsia="zh-CN"/>
        </w:rPr>
        <w:t>各评委取各自总评分最高者作为推荐中标合作供应商，最后中标供应商以评委组投票数最高者最终确认。</w:t>
      </w:r>
    </w:p>
    <w:p>
      <w:pPr>
        <w:rPr>
          <w:rFonts w:hint="eastAsia" w:ascii="宋体" w:hAnsi="宋体" w:eastAsia="宋体"/>
          <w:color w:val="auto"/>
          <w:sz w:val="30"/>
          <w:szCs w:val="30"/>
          <w:lang w:val="en-US" w:eastAsia="zh-CN"/>
        </w:rPr>
      </w:pPr>
      <w:r>
        <w:rPr>
          <w:rFonts w:hint="eastAsia" w:ascii="宋体" w:hAnsi="宋体" w:eastAsia="宋体"/>
          <w:color w:val="auto"/>
          <w:sz w:val="30"/>
          <w:szCs w:val="30"/>
          <w:lang w:val="en-US" w:eastAsia="zh-CN"/>
        </w:rPr>
        <w:br w:type="page"/>
      </w:r>
    </w:p>
    <w:p>
      <w:pPr>
        <w:rPr>
          <w:rFonts w:hint="eastAsia" w:ascii="宋体" w:hAnsi="宋体" w:eastAsia="宋体"/>
          <w:color w:val="auto"/>
          <w:sz w:val="30"/>
          <w:szCs w:val="30"/>
          <w:lang w:val="en-US" w:eastAsia="zh-CN"/>
        </w:rPr>
      </w:pPr>
      <w:r>
        <w:rPr>
          <w:rFonts w:hint="eastAsia" w:ascii="宋体" w:hAnsi="宋体" w:eastAsia="宋体"/>
          <w:color w:val="auto"/>
          <w:sz w:val="30"/>
          <w:szCs w:val="30"/>
          <w:lang w:val="en-US" w:eastAsia="zh-CN"/>
        </w:rPr>
        <w:t>模板1</w:t>
      </w:r>
    </w:p>
    <w:p>
      <w:pPr>
        <w:rPr>
          <w:rFonts w:hint="eastAsia" w:ascii="宋体" w:hAnsi="宋体" w:eastAsia="宋体"/>
          <w:color w:val="auto"/>
          <w:sz w:val="30"/>
          <w:szCs w:val="30"/>
          <w:lang w:val="en-US" w:eastAsia="zh-CN"/>
        </w:rPr>
      </w:pPr>
      <w:r>
        <w:rPr>
          <w:rFonts w:hint="eastAsia" w:ascii="宋体" w:hAnsi="宋体" w:eastAsia="宋体"/>
          <w:color w:val="auto"/>
          <w:sz w:val="30"/>
          <w:szCs w:val="30"/>
          <w:lang w:val="en-US" w:eastAsia="zh-CN"/>
        </w:rPr>
        <w:t>法定代表人授权委托书</w:t>
      </w:r>
    </w:p>
    <w:p>
      <w:pPr>
        <w:rPr>
          <w:rFonts w:hint="eastAsia" w:ascii="宋体" w:hAnsi="宋体" w:eastAsia="宋体"/>
          <w:color w:val="auto"/>
          <w:sz w:val="30"/>
          <w:szCs w:val="30"/>
          <w:lang w:val="en-US" w:eastAsia="zh-CN"/>
        </w:rPr>
      </w:pPr>
    </w:p>
    <w:p>
      <w:pPr>
        <w:rPr>
          <w:rFonts w:hint="eastAsia" w:ascii="宋体" w:hAnsi="宋体" w:eastAsia="宋体"/>
          <w:color w:val="auto"/>
          <w:sz w:val="30"/>
          <w:szCs w:val="30"/>
          <w:lang w:val="en-US" w:eastAsia="zh-CN"/>
        </w:rPr>
      </w:pPr>
      <w:r>
        <w:rPr>
          <w:rFonts w:hint="eastAsia" w:ascii="宋体" w:hAnsi="宋体" w:eastAsia="宋体"/>
          <w:color w:val="auto"/>
          <w:sz w:val="30"/>
          <w:szCs w:val="30"/>
          <w:lang w:val="en-US" w:eastAsia="zh-CN"/>
        </w:rPr>
        <w:t>致：福建省产品质量检验研究院</w:t>
      </w:r>
    </w:p>
    <w:p>
      <w:pPr>
        <w:rPr>
          <w:rFonts w:hint="eastAsia" w:ascii="宋体" w:hAnsi="宋体" w:eastAsia="宋体"/>
          <w:color w:val="auto"/>
          <w:sz w:val="30"/>
          <w:szCs w:val="30"/>
          <w:lang w:val="en-US" w:eastAsia="zh-CN"/>
        </w:rPr>
      </w:pPr>
      <w:r>
        <w:rPr>
          <w:rFonts w:hint="eastAsia" w:ascii="宋体" w:hAnsi="宋体" w:eastAsia="宋体"/>
          <w:color w:val="auto"/>
          <w:sz w:val="30"/>
          <w:szCs w:val="30"/>
          <w:lang w:val="en-US" w:eastAsia="zh-CN"/>
        </w:rPr>
        <w:t>本人（填写法定代表人姓名） 系 （填写投标人单位全称） 的法定代表人，现授权委托（填写被委托人姓名） 为我方合法代理人，以本单位的名义全权参加（填写项目名称） （采购编号）的投标活动。</w:t>
      </w:r>
    </w:p>
    <w:p>
      <w:pPr>
        <w:rPr>
          <w:rFonts w:hint="eastAsia" w:ascii="宋体" w:hAnsi="宋体" w:eastAsia="宋体"/>
          <w:color w:val="auto"/>
          <w:sz w:val="30"/>
          <w:szCs w:val="30"/>
          <w:lang w:val="en-US" w:eastAsia="zh-CN"/>
        </w:rPr>
      </w:pPr>
      <w:r>
        <w:rPr>
          <w:rFonts w:hint="eastAsia" w:ascii="宋体" w:hAnsi="宋体" w:eastAsia="宋体"/>
          <w:color w:val="auto"/>
          <w:sz w:val="30"/>
          <w:szCs w:val="30"/>
          <w:lang w:val="en-US" w:eastAsia="zh-CN"/>
        </w:rPr>
        <w:t>代理人的授权范围为：代表我方全权办理上述项目的投标等具体事务。</w:t>
      </w:r>
    </w:p>
    <w:p>
      <w:pPr>
        <w:rPr>
          <w:rFonts w:hint="eastAsia" w:ascii="宋体" w:hAnsi="宋体" w:eastAsia="宋体"/>
          <w:color w:val="auto"/>
          <w:sz w:val="30"/>
          <w:szCs w:val="30"/>
          <w:lang w:val="en-US" w:eastAsia="zh-CN"/>
        </w:rPr>
      </w:pPr>
      <w:r>
        <w:rPr>
          <w:rFonts w:hint="eastAsia" w:ascii="宋体" w:hAnsi="宋体" w:eastAsia="宋体"/>
          <w:color w:val="auto"/>
          <w:sz w:val="30"/>
          <w:szCs w:val="30"/>
          <w:lang w:val="en-US" w:eastAsia="zh-CN"/>
        </w:rPr>
        <w:t>本授权委托书自（填写授权生效日期） 签字盖章之日起生效。</w:t>
      </w:r>
    </w:p>
    <w:p>
      <w:pPr>
        <w:rPr>
          <w:rFonts w:hint="eastAsia" w:ascii="宋体" w:hAnsi="宋体" w:eastAsia="宋体"/>
          <w:color w:val="auto"/>
          <w:sz w:val="30"/>
          <w:szCs w:val="30"/>
          <w:lang w:val="en-US" w:eastAsia="zh-CN"/>
        </w:rPr>
      </w:pPr>
      <w:r>
        <w:rPr>
          <w:rFonts w:hint="eastAsia" w:ascii="宋体" w:hAnsi="宋体" w:eastAsia="宋体"/>
          <w:color w:val="auto"/>
          <w:sz w:val="30"/>
          <w:szCs w:val="30"/>
          <w:lang w:val="en-US" w:eastAsia="zh-CN"/>
        </w:rPr>
        <w:t>特此委托。</w:t>
      </w:r>
    </w:p>
    <w:p>
      <w:pPr>
        <w:rPr>
          <w:rFonts w:hint="eastAsia" w:ascii="宋体" w:hAnsi="宋体" w:eastAsia="宋体"/>
          <w:color w:val="auto"/>
          <w:sz w:val="30"/>
          <w:szCs w:val="30"/>
          <w:lang w:val="en-US" w:eastAsia="zh-CN"/>
        </w:rPr>
      </w:pPr>
    </w:p>
    <w:p>
      <w:pPr>
        <w:rPr>
          <w:rFonts w:hint="eastAsia" w:ascii="宋体" w:hAnsi="宋体" w:eastAsia="宋体"/>
          <w:color w:val="auto"/>
          <w:sz w:val="30"/>
          <w:szCs w:val="30"/>
          <w:lang w:val="en-US" w:eastAsia="zh-CN"/>
        </w:rPr>
      </w:pPr>
    </w:p>
    <w:p>
      <w:pPr>
        <w:rPr>
          <w:rFonts w:hint="eastAsia" w:ascii="宋体" w:hAnsi="宋体" w:eastAsia="宋体"/>
          <w:color w:val="auto"/>
          <w:sz w:val="30"/>
          <w:szCs w:val="30"/>
          <w:lang w:val="en-US" w:eastAsia="zh-CN"/>
        </w:rPr>
      </w:pPr>
      <w:r>
        <w:rPr>
          <w:rFonts w:hint="eastAsia" w:ascii="宋体" w:hAnsi="宋体" w:eastAsia="宋体"/>
          <w:color w:val="auto"/>
          <w:sz w:val="30"/>
          <w:szCs w:val="30"/>
          <w:lang w:val="en-US" w:eastAsia="zh-CN"/>
        </w:rPr>
        <w:t>投标人名称： （填写投标人单位全称，加盖公章）</w:t>
      </w:r>
    </w:p>
    <w:p>
      <w:pPr>
        <w:rPr>
          <w:rFonts w:hint="eastAsia" w:ascii="宋体" w:hAnsi="宋体" w:eastAsia="宋体"/>
          <w:color w:val="auto"/>
          <w:sz w:val="30"/>
          <w:szCs w:val="30"/>
          <w:lang w:val="en-US" w:eastAsia="zh-CN"/>
        </w:rPr>
      </w:pPr>
      <w:r>
        <w:rPr>
          <w:rFonts w:hint="eastAsia" w:ascii="宋体" w:hAnsi="宋体" w:eastAsia="宋体"/>
          <w:color w:val="auto"/>
          <w:sz w:val="30"/>
          <w:szCs w:val="30"/>
          <w:lang w:val="en-US" w:eastAsia="zh-CN"/>
        </w:rPr>
        <w:t>法定代表人： （签名或盖章）</w:t>
      </w:r>
    </w:p>
    <w:p>
      <w:pPr>
        <w:rPr>
          <w:rFonts w:hint="eastAsia" w:ascii="宋体" w:hAnsi="宋体" w:eastAsia="宋体"/>
          <w:color w:val="auto"/>
          <w:sz w:val="30"/>
          <w:szCs w:val="30"/>
          <w:lang w:val="en-US" w:eastAsia="zh-CN"/>
        </w:rPr>
      </w:pPr>
      <w:r>
        <w:rPr>
          <w:rFonts w:hint="eastAsia" w:ascii="宋体" w:hAnsi="宋体" w:eastAsia="宋体"/>
          <w:color w:val="auto"/>
          <w:sz w:val="30"/>
          <w:szCs w:val="30"/>
          <w:lang w:val="en-US" w:eastAsia="zh-CN"/>
        </w:rPr>
        <w:t>授权代理人： （签名或盖章）</w:t>
      </w:r>
    </w:p>
    <w:p>
      <w:pPr>
        <w:rPr>
          <w:rFonts w:hint="default" w:ascii="宋体" w:hAnsi="宋体" w:eastAsia="宋体"/>
          <w:color w:val="auto"/>
          <w:sz w:val="30"/>
          <w:szCs w:val="30"/>
          <w:lang w:val="en-US" w:eastAsia="zh-CN"/>
        </w:rPr>
      </w:pPr>
      <w:r>
        <w:rPr>
          <w:rFonts w:hint="eastAsia" w:ascii="宋体" w:hAnsi="宋体" w:eastAsia="宋体"/>
          <w:color w:val="auto"/>
          <w:sz w:val="30"/>
          <w:szCs w:val="30"/>
          <w:lang w:val="en-US" w:eastAsia="zh-CN"/>
        </w:rPr>
        <w:t>联系方式：</w:t>
      </w:r>
    </w:p>
    <w:p>
      <w:pPr>
        <w:rPr>
          <w:rFonts w:hint="eastAsia" w:ascii="宋体" w:hAnsi="宋体" w:eastAsia="宋体"/>
          <w:color w:val="auto"/>
          <w:sz w:val="30"/>
          <w:szCs w:val="30"/>
          <w:lang w:val="en-US" w:eastAsia="zh-CN"/>
        </w:rPr>
      </w:pPr>
      <w:r>
        <w:rPr>
          <w:rFonts w:hint="eastAsia" w:ascii="宋体" w:hAnsi="宋体" w:eastAsia="宋体"/>
          <w:color w:val="auto"/>
          <w:sz w:val="30"/>
          <w:szCs w:val="30"/>
          <w:lang w:val="en-US" w:eastAsia="zh-CN"/>
        </w:rPr>
        <w:t>日期：________年______月______日</w:t>
      </w:r>
    </w:p>
    <w:p>
      <w:pPr>
        <w:rPr>
          <w:rFonts w:hint="eastAsia" w:ascii="宋体" w:hAnsi="宋体" w:eastAsia="宋体"/>
          <w:color w:val="auto"/>
          <w:sz w:val="30"/>
          <w:szCs w:val="30"/>
          <w:lang w:val="en-US" w:eastAsia="zh-CN"/>
        </w:rPr>
      </w:pPr>
    </w:p>
    <w:p>
      <w:pPr>
        <w:rPr>
          <w:rFonts w:hint="eastAsia" w:ascii="宋体" w:hAnsi="宋体" w:eastAsia="宋体"/>
          <w:color w:val="auto"/>
          <w:sz w:val="30"/>
          <w:szCs w:val="30"/>
          <w:lang w:val="en-US" w:eastAsia="zh-CN"/>
        </w:rPr>
      </w:pPr>
    </w:p>
    <w:p>
      <w:pPr>
        <w:rPr>
          <w:rFonts w:hint="eastAsia" w:ascii="宋体" w:hAnsi="宋体" w:eastAsia="宋体"/>
          <w:color w:val="auto"/>
          <w:sz w:val="30"/>
          <w:szCs w:val="30"/>
          <w:lang w:val="en-US" w:eastAsia="zh-CN"/>
        </w:rPr>
      </w:pPr>
    </w:p>
    <w:p>
      <w:pPr>
        <w:rPr>
          <w:rFonts w:hint="eastAsia" w:ascii="宋体" w:hAnsi="宋体" w:eastAsia="宋体"/>
          <w:color w:val="auto"/>
          <w:sz w:val="30"/>
          <w:szCs w:val="30"/>
          <w:lang w:val="en-US" w:eastAsia="zh-CN"/>
        </w:rPr>
      </w:pPr>
      <w:r>
        <w:rPr>
          <w:rFonts w:hint="eastAsia" w:ascii="宋体" w:hAnsi="宋体" w:eastAsia="宋体"/>
          <w:color w:val="auto"/>
          <w:sz w:val="30"/>
          <w:szCs w:val="30"/>
          <w:lang w:val="en-US" w:eastAsia="zh-CN"/>
        </w:rPr>
        <w:t>【附件】</w:t>
      </w:r>
    </w:p>
    <w:p>
      <w:pPr>
        <w:rPr>
          <w:rFonts w:hint="eastAsia" w:ascii="宋体" w:hAnsi="宋体" w:eastAsia="宋体"/>
          <w:color w:val="auto"/>
          <w:sz w:val="30"/>
          <w:szCs w:val="30"/>
          <w:lang w:val="en-US" w:eastAsia="zh-CN"/>
        </w:rPr>
      </w:pPr>
    </w:p>
    <w:p>
      <w:pPr>
        <w:rPr>
          <w:rFonts w:hint="eastAsia" w:ascii="宋体" w:hAnsi="宋体" w:eastAsia="宋体"/>
          <w:color w:val="auto"/>
          <w:sz w:val="30"/>
          <w:szCs w:val="30"/>
          <w:lang w:val="en-US" w:eastAsia="zh-CN"/>
        </w:rPr>
      </w:pPr>
      <w:r>
        <w:rPr>
          <w:rFonts w:hint="eastAsia" w:ascii="宋体" w:hAnsi="宋体" w:eastAsia="宋体"/>
          <w:color w:val="auto"/>
          <w:sz w:val="30"/>
          <w:szCs w:val="30"/>
          <w:lang w:val="en-US" w:eastAsia="zh-CN"/>
        </w:rPr>
        <w:t>本授权书后附以下资料（需加盖单位公章）：</w:t>
      </w:r>
    </w:p>
    <w:p>
      <w:pPr>
        <w:rPr>
          <w:rFonts w:hint="eastAsia" w:ascii="宋体" w:hAnsi="宋体" w:eastAsia="宋体"/>
          <w:color w:val="auto"/>
          <w:sz w:val="30"/>
          <w:szCs w:val="30"/>
          <w:lang w:val="en-US" w:eastAsia="zh-CN"/>
        </w:rPr>
      </w:pPr>
    </w:p>
    <w:p>
      <w:pPr>
        <w:rPr>
          <w:rFonts w:hint="eastAsia" w:ascii="宋体" w:hAnsi="宋体" w:eastAsia="宋体"/>
          <w:color w:val="auto"/>
          <w:sz w:val="30"/>
          <w:szCs w:val="30"/>
          <w:lang w:val="en-US" w:eastAsia="zh-CN"/>
        </w:rPr>
      </w:pPr>
      <w:r>
        <w:rPr>
          <w:rFonts w:hint="eastAsia" w:ascii="宋体" w:hAnsi="宋体" w:eastAsia="宋体"/>
          <w:color w:val="auto"/>
          <w:sz w:val="30"/>
          <w:szCs w:val="30"/>
          <w:lang w:val="en-US" w:eastAsia="zh-CN"/>
        </w:rPr>
        <w:t>法定代表人有效期内身份证复印件（正、反两面）一份；</w:t>
      </w:r>
    </w:p>
    <w:p>
      <w:pPr>
        <w:rPr>
          <w:rFonts w:hint="eastAsia" w:ascii="宋体" w:hAnsi="宋体" w:eastAsia="宋体"/>
          <w:color w:val="auto"/>
          <w:sz w:val="30"/>
          <w:szCs w:val="30"/>
          <w:lang w:val="en-US" w:eastAsia="zh-CN"/>
        </w:rPr>
      </w:pPr>
    </w:p>
    <w:p>
      <w:pPr>
        <w:rPr>
          <w:rFonts w:hint="eastAsia" w:ascii="宋体" w:hAnsi="宋体" w:eastAsia="宋体"/>
          <w:color w:val="auto"/>
          <w:sz w:val="30"/>
          <w:szCs w:val="30"/>
          <w:lang w:val="en-US" w:eastAsia="zh-CN"/>
        </w:rPr>
      </w:pPr>
      <w:r>
        <w:rPr>
          <w:rFonts w:hint="eastAsia" w:ascii="宋体" w:hAnsi="宋体" w:eastAsia="宋体"/>
          <w:color w:val="auto"/>
          <w:sz w:val="30"/>
          <w:szCs w:val="30"/>
          <w:lang w:val="en-US" w:eastAsia="zh-CN"/>
        </w:rPr>
        <w:t>被授权代理人有效期内身份证复印件（正、反两面）一份。</w:t>
      </w:r>
    </w:p>
    <w:p>
      <w:pPr>
        <w:rPr>
          <w:rFonts w:hint="eastAsia" w:ascii="宋体" w:hAnsi="宋体" w:eastAsia="宋体"/>
          <w:color w:val="auto"/>
          <w:sz w:val="30"/>
          <w:szCs w:val="30"/>
          <w:lang w:val="en-US" w:eastAsia="zh-CN"/>
        </w:rPr>
      </w:pPr>
    </w:p>
    <w:p>
      <w:pPr>
        <w:jc w:val="center"/>
        <w:rPr>
          <w:rFonts w:hint="eastAsia"/>
          <w:b/>
          <w:bCs/>
          <w:color w:val="auto"/>
          <w:sz w:val="36"/>
          <w:szCs w:val="44"/>
          <w:lang w:val="en-US" w:eastAsia="zh-CN"/>
        </w:rPr>
      </w:pPr>
    </w:p>
    <w:p>
      <w:pPr>
        <w:jc w:val="center"/>
        <w:rPr>
          <w:rFonts w:hint="eastAsia"/>
          <w:b/>
          <w:bCs/>
          <w:color w:val="auto"/>
          <w:sz w:val="36"/>
          <w:szCs w:val="44"/>
          <w:lang w:val="en-US" w:eastAsia="zh-CN"/>
        </w:rPr>
      </w:pPr>
    </w:p>
    <w:p>
      <w:pPr>
        <w:jc w:val="center"/>
        <w:rPr>
          <w:rFonts w:hint="eastAsia"/>
          <w:b/>
          <w:bCs/>
          <w:color w:val="auto"/>
          <w:sz w:val="36"/>
          <w:szCs w:val="44"/>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g0OTBkN2MxNDNjODE1MjE4MmRlNGZhZjFhNWQ3MmYifQ=="/>
  </w:docVars>
  <w:rsids>
    <w:rsidRoot w:val="004C0E7B"/>
    <w:rsid w:val="0000298B"/>
    <w:rsid w:val="001F5945"/>
    <w:rsid w:val="00232699"/>
    <w:rsid w:val="00295CE0"/>
    <w:rsid w:val="002A2F23"/>
    <w:rsid w:val="004060CD"/>
    <w:rsid w:val="004C0E7B"/>
    <w:rsid w:val="005050F9"/>
    <w:rsid w:val="005941A2"/>
    <w:rsid w:val="007409D2"/>
    <w:rsid w:val="00C403E9"/>
    <w:rsid w:val="00D95762"/>
    <w:rsid w:val="00DA162C"/>
    <w:rsid w:val="00DF0382"/>
    <w:rsid w:val="109819C6"/>
    <w:rsid w:val="182055F1"/>
    <w:rsid w:val="23425525"/>
    <w:rsid w:val="2B513A1E"/>
    <w:rsid w:val="30CA06AB"/>
    <w:rsid w:val="3379621C"/>
    <w:rsid w:val="3CD56B29"/>
    <w:rsid w:val="433F5BBC"/>
    <w:rsid w:val="4DAD18A7"/>
    <w:rsid w:val="4EEC0775"/>
    <w:rsid w:val="55966EF8"/>
    <w:rsid w:val="593E4C60"/>
    <w:rsid w:val="5A6048D2"/>
    <w:rsid w:val="5E344664"/>
    <w:rsid w:val="6CEF77DA"/>
    <w:rsid w:val="6FFD6289"/>
    <w:rsid w:val="704D2B2F"/>
    <w:rsid w:val="70836A37"/>
    <w:rsid w:val="7CB33A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8">
    <w:name w:val="Strong"/>
    <w:basedOn w:val="7"/>
    <w:qFormat/>
    <w:uiPriority w:val="0"/>
    <w:rPr>
      <w:b/>
    </w:rPr>
  </w:style>
  <w:style w:type="table" w:customStyle="1" w:styleId="9">
    <w:name w:val="网格型1"/>
    <w:basedOn w:val="5"/>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0">
    <w:name w:val="页眉 字符"/>
    <w:basedOn w:val="7"/>
    <w:link w:val="3"/>
    <w:qFormat/>
    <w:uiPriority w:val="0"/>
    <w:rPr>
      <w:kern w:val="2"/>
      <w:sz w:val="18"/>
      <w:szCs w:val="18"/>
    </w:rPr>
  </w:style>
  <w:style w:type="character" w:customStyle="1" w:styleId="11">
    <w:name w:val="页脚 字符"/>
    <w:basedOn w:val="7"/>
    <w:link w:val="2"/>
    <w:qFormat/>
    <w:uiPriority w:val="0"/>
    <w:rPr>
      <w:kern w:val="2"/>
      <w:sz w:val="18"/>
      <w:szCs w:val="18"/>
    </w:rPr>
  </w:style>
  <w:style w:type="paragraph" w:styleId="12">
    <w:name w:val="List Paragraph"/>
    <w:basedOn w:val="1"/>
    <w:qFormat/>
    <w:uiPriority w:val="99"/>
    <w:pPr>
      <w:ind w:firstLine="420" w:firstLineChars="200"/>
    </w:pPr>
  </w:style>
  <w:style w:type="character" w:customStyle="1" w:styleId="13">
    <w:name w:val="font21"/>
    <w:basedOn w:val="7"/>
    <w:qFormat/>
    <w:uiPriority w:val="0"/>
    <w:rPr>
      <w:rFonts w:hint="eastAsia" w:ascii="宋体" w:hAnsi="宋体" w:eastAsia="宋体" w:cs="宋体"/>
      <w:color w:val="000000"/>
      <w:sz w:val="30"/>
      <w:szCs w:val="3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9</Pages>
  <Words>411</Words>
  <Characters>424</Characters>
  <Lines>7</Lines>
  <Paragraphs>1</Paragraphs>
  <TotalTime>15</TotalTime>
  <ScaleCrop>false</ScaleCrop>
  <LinksUpToDate>false</LinksUpToDate>
  <CharactersWithSpaces>462</CharactersWithSpaces>
  <Application>WPS Office_11.8.2.12330_F1E327BC-269C-435d-A152-05C5408002CA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2025-06-04T08:16:00Z</dcterms:created>
  <dc:creator>bgs.FCII</dc:creator>
  <cp:lastModifiedBy>饶衍冰</cp:lastModifiedBy>
  <cp:lastPrinted>2026-05-18T08:15:00Z</cp:lastPrinted>
  <dcterms:modified xsi:type="dcterms:W3CDTF">2026-06-04T02:17:25Z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2052-11.8.2.12330</vt:lpwstr>
  </property>
  <property fmtid="{D5CDD505-2E9C-101B-9397-08002B2CF9AE}" pid="3" name="ICV">
    <vt:lpwstr>24C5D7B6833042ED92EC147D05AB678E_13</vt:lpwstr>
  </property>
  <property fmtid="{D5CDD505-2E9C-101B-9397-08002B2CF9AE}" pid="4" name="KSOTemplateDocerSaveRecord">
    <vt:lpwstr>eyJoZGlkIjoiMzBjYzFlMDk2ZTBhYzcyN2QwN2U4NGVhNzM5ZDNiMjkiLCJ1c2VySWQiOiIzODEyNzAwNzcifQ==</vt:lpwstr>
  </property>
</Properties>
</file>